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8A8" w:rsidRDefault="001047DD">
      <w:pPr>
        <w:spacing w:after="0" w:line="240" w:lineRule="auto"/>
        <w:jc w:val="center"/>
        <w:rPr>
          <w:rStyle w:val="ad"/>
          <w:rFonts w:ascii="Arial" w:hAnsi="Arial" w:cs="Arial"/>
          <w:b/>
          <w:color w:val="000000" w:themeColor="text1"/>
          <w:sz w:val="20"/>
          <w:szCs w:val="20"/>
        </w:rPr>
      </w:pPr>
      <w:r>
        <w:rPr>
          <w:rFonts w:ascii="Arial" w:eastAsia="Times New Roman" w:hAnsi="Arial" w:cs="Arial"/>
          <w:b/>
          <w:color w:val="000000" w:themeColor="text1"/>
          <w:sz w:val="20"/>
          <w:szCs w:val="20"/>
          <w:lang w:eastAsia="ru-RU"/>
        </w:rPr>
        <w:t xml:space="preserve">ДОГОВОР АРЕНДЫ № </w:t>
      </w:r>
      <w:r w:rsidR="0017064A">
        <w:rPr>
          <w:rStyle w:val="ad"/>
          <w:rFonts w:ascii="Arial" w:hAnsi="Arial" w:cs="Arial"/>
          <w:b/>
          <w:color w:val="000000" w:themeColor="text1"/>
          <w:sz w:val="20"/>
          <w:szCs w:val="20"/>
        </w:rPr>
        <w:t>27</w:t>
      </w:r>
    </w:p>
    <w:p w:rsidR="00A768A8" w:rsidRDefault="001047DD">
      <w:pPr>
        <w:spacing w:after="0" w:line="240" w:lineRule="auto"/>
        <w:rPr>
          <w:rFonts w:ascii="Arial" w:eastAsia="Times New Roman" w:hAnsi="Arial" w:cs="Arial"/>
          <w:b/>
          <w:color w:val="000000" w:themeColor="text1"/>
          <w:sz w:val="20"/>
          <w:szCs w:val="20"/>
          <w:highlight w:val="yellow"/>
          <w:lang w:eastAsia="ru-RU"/>
        </w:rPr>
      </w:pPr>
      <w:r>
        <w:rPr>
          <w:rStyle w:val="ad"/>
          <w:rFonts w:ascii="Arial" w:hAnsi="Arial" w:cs="Arial"/>
          <w:b/>
          <w:color w:val="000000" w:themeColor="text1"/>
          <w:sz w:val="20"/>
          <w:szCs w:val="20"/>
        </w:rPr>
        <w:t xml:space="preserve">г. Москва                                                                                                                             </w:t>
      </w:r>
      <w:proofErr w:type="gramStart"/>
      <w:r>
        <w:rPr>
          <w:rStyle w:val="ad"/>
          <w:rFonts w:ascii="Arial" w:hAnsi="Arial" w:cs="Arial"/>
          <w:b/>
          <w:color w:val="000000" w:themeColor="text1"/>
          <w:sz w:val="20"/>
          <w:szCs w:val="20"/>
        </w:rPr>
        <w:t xml:space="preserve">  </w:t>
      </w:r>
      <w:r w:rsidR="0017064A">
        <w:rPr>
          <w:rStyle w:val="ad"/>
          <w:rFonts w:ascii="Arial" w:hAnsi="Arial" w:cs="Arial"/>
          <w:b/>
          <w:color w:val="000000" w:themeColor="text1"/>
          <w:sz w:val="20"/>
          <w:szCs w:val="20"/>
          <w:highlight w:val="yellow"/>
        </w:rPr>
        <w:t xml:space="preserve"> «</w:t>
      </w:r>
      <w:proofErr w:type="gramEnd"/>
      <w:r w:rsidR="0017064A">
        <w:rPr>
          <w:rStyle w:val="ad"/>
          <w:rFonts w:ascii="Arial" w:hAnsi="Arial" w:cs="Arial"/>
          <w:b/>
          <w:color w:val="000000" w:themeColor="text1"/>
          <w:sz w:val="20"/>
          <w:szCs w:val="20"/>
          <w:highlight w:val="yellow"/>
        </w:rPr>
        <w:t>15» июля</w:t>
      </w:r>
      <w:r>
        <w:rPr>
          <w:rStyle w:val="ad"/>
          <w:rFonts w:ascii="Arial" w:hAnsi="Arial" w:cs="Arial"/>
          <w:b/>
          <w:color w:val="000000" w:themeColor="text1"/>
          <w:sz w:val="20"/>
          <w:szCs w:val="20"/>
          <w:highlight w:val="yellow"/>
        </w:rPr>
        <w:t xml:space="preserve"> 2026 г.</w:t>
      </w:r>
    </w:p>
    <w:p w:rsidR="00A768A8" w:rsidRDefault="00A768A8">
      <w:pPr>
        <w:tabs>
          <w:tab w:val="left" w:pos="284"/>
        </w:tabs>
        <w:spacing w:after="0" w:line="360" w:lineRule="auto"/>
        <w:rPr>
          <w:rFonts w:ascii="Arial" w:eastAsia="Times New Roman" w:hAnsi="Arial" w:cs="Arial"/>
          <w:b/>
          <w:color w:val="000000" w:themeColor="text1"/>
          <w:sz w:val="20"/>
          <w:szCs w:val="20"/>
          <w:lang w:eastAsia="ru-RU"/>
        </w:rPr>
      </w:pPr>
    </w:p>
    <w:p w:rsidR="00A768A8" w:rsidRDefault="001047DD">
      <w:pPr>
        <w:spacing w:after="0" w:line="240" w:lineRule="auto"/>
        <w:ind w:firstLine="708"/>
        <w:jc w:val="both"/>
        <w:rPr>
          <w:rFonts w:ascii="Arial" w:eastAsia="Times New Roman" w:hAnsi="Arial" w:cs="Arial"/>
          <w:color w:val="000000" w:themeColor="text1"/>
          <w:sz w:val="20"/>
          <w:szCs w:val="20"/>
          <w:lang w:eastAsia="ru-RU"/>
        </w:rPr>
      </w:pPr>
      <w:r>
        <w:rPr>
          <w:rFonts w:ascii="Arial" w:eastAsia="Times New Roman" w:hAnsi="Arial" w:cs="Arial"/>
          <w:b/>
          <w:color w:val="000000" w:themeColor="text1"/>
          <w:sz w:val="20"/>
          <w:szCs w:val="20"/>
          <w:lang w:eastAsia="ru-RU"/>
        </w:rPr>
        <w:t xml:space="preserve">Индивидуальный предприниматель Акопян </w:t>
      </w:r>
      <w:proofErr w:type="spellStart"/>
      <w:r>
        <w:rPr>
          <w:rFonts w:ascii="Arial" w:eastAsia="Times New Roman" w:hAnsi="Arial" w:cs="Arial"/>
          <w:b/>
          <w:color w:val="000000" w:themeColor="text1"/>
          <w:sz w:val="20"/>
          <w:szCs w:val="20"/>
          <w:lang w:eastAsia="ru-RU"/>
        </w:rPr>
        <w:t>Гевонд</w:t>
      </w:r>
      <w:proofErr w:type="spellEnd"/>
      <w:r>
        <w:rPr>
          <w:rFonts w:ascii="Arial" w:eastAsia="Times New Roman" w:hAnsi="Arial" w:cs="Arial"/>
          <w:b/>
          <w:color w:val="000000" w:themeColor="text1"/>
          <w:sz w:val="20"/>
          <w:szCs w:val="20"/>
          <w:lang w:eastAsia="ru-RU"/>
        </w:rPr>
        <w:t xml:space="preserve"> </w:t>
      </w:r>
      <w:proofErr w:type="spellStart"/>
      <w:r>
        <w:rPr>
          <w:rFonts w:ascii="Arial" w:eastAsia="Times New Roman" w:hAnsi="Arial" w:cs="Arial"/>
          <w:b/>
          <w:color w:val="000000" w:themeColor="text1"/>
          <w:sz w:val="20"/>
          <w:szCs w:val="20"/>
          <w:lang w:eastAsia="ru-RU"/>
        </w:rPr>
        <w:t>Варданович</w:t>
      </w:r>
      <w:proofErr w:type="spellEnd"/>
      <w:r>
        <w:rPr>
          <w:rFonts w:ascii="Arial" w:eastAsia="Times New Roman" w:hAnsi="Arial" w:cs="Arial"/>
          <w:color w:val="000000" w:themeColor="text1"/>
          <w:sz w:val="20"/>
          <w:szCs w:val="20"/>
          <w:lang w:eastAsia="ru-RU"/>
        </w:rPr>
        <w:t xml:space="preserve"> </w:t>
      </w:r>
      <w:r>
        <w:rPr>
          <w:rFonts w:ascii="Arial" w:eastAsia="Times New Roman" w:hAnsi="Arial" w:cs="Arial"/>
          <w:b/>
          <w:color w:val="000000" w:themeColor="text1"/>
          <w:sz w:val="20"/>
          <w:szCs w:val="20"/>
          <w:lang w:eastAsia="ru-RU"/>
        </w:rPr>
        <w:t xml:space="preserve">(ИНН: </w:t>
      </w:r>
      <w:r>
        <w:rPr>
          <w:rFonts w:ascii="Arial" w:hAnsi="Arial" w:cs="Arial"/>
          <w:b/>
          <w:sz w:val="20"/>
          <w:szCs w:val="20"/>
        </w:rPr>
        <w:t>772973309425</w:t>
      </w:r>
      <w:r>
        <w:rPr>
          <w:rFonts w:ascii="Arial" w:eastAsia="Times New Roman" w:hAnsi="Arial" w:cs="Arial"/>
          <w:b/>
          <w:color w:val="000000" w:themeColor="text1"/>
          <w:sz w:val="20"/>
          <w:szCs w:val="20"/>
          <w:lang w:eastAsia="ru-RU"/>
        </w:rPr>
        <w:t>)</w:t>
      </w:r>
      <w:r>
        <w:rPr>
          <w:rFonts w:ascii="Arial" w:eastAsia="Times New Roman" w:hAnsi="Arial" w:cs="Arial"/>
          <w:color w:val="000000" w:themeColor="text1"/>
          <w:sz w:val="20"/>
          <w:szCs w:val="20"/>
          <w:lang w:eastAsia="ru-RU"/>
        </w:rPr>
        <w:t>, именуемый в дальнейшем</w:t>
      </w:r>
      <w:r>
        <w:rPr>
          <w:rFonts w:ascii="Arial" w:eastAsia="Times New Roman" w:hAnsi="Arial" w:cs="Arial"/>
          <w:b/>
          <w:color w:val="000000" w:themeColor="text1"/>
          <w:sz w:val="20"/>
          <w:szCs w:val="20"/>
          <w:lang w:eastAsia="ru-RU"/>
        </w:rPr>
        <w:t xml:space="preserve"> «Арендодатель», </w:t>
      </w:r>
      <w:r>
        <w:rPr>
          <w:rFonts w:ascii="Arial" w:eastAsia="Times New Roman" w:hAnsi="Arial" w:cs="Arial"/>
          <w:color w:val="000000" w:themeColor="text1"/>
          <w:sz w:val="20"/>
          <w:szCs w:val="20"/>
          <w:lang w:eastAsia="ru-RU"/>
        </w:rPr>
        <w:t xml:space="preserve">с одной стороны и </w:t>
      </w:r>
      <w:r w:rsidR="0017064A">
        <w:rPr>
          <w:rFonts w:ascii="Arial" w:hAnsi="Arial" w:cs="Arial"/>
          <w:b/>
          <w:color w:val="000000" w:themeColor="text1"/>
          <w:sz w:val="20"/>
          <w:szCs w:val="20"/>
          <w:shd w:val="clear" w:color="auto" w:fill="FFFFFF"/>
        </w:rPr>
        <w:t>Симоненко Сергей Владимирович</w:t>
      </w:r>
      <w:r>
        <w:rPr>
          <w:rFonts w:ascii="Arial" w:hAnsi="Arial" w:cs="Arial"/>
          <w:b/>
          <w:bCs/>
          <w:color w:val="000000" w:themeColor="text1"/>
          <w:sz w:val="20"/>
          <w:szCs w:val="20"/>
          <w:shd w:val="clear" w:color="auto" w:fill="FFFFFF"/>
        </w:rPr>
        <w:t>,</w:t>
      </w:r>
      <w:r>
        <w:rPr>
          <w:rFonts w:ascii="Arial" w:hAnsi="Arial" w:cs="Arial"/>
          <w:b/>
          <w:color w:val="000000" w:themeColor="text1"/>
          <w:sz w:val="20"/>
          <w:szCs w:val="20"/>
          <w:shd w:val="clear" w:color="auto" w:fill="FFFFFF"/>
        </w:rPr>
        <w:t xml:space="preserve"> </w:t>
      </w:r>
      <w:r>
        <w:rPr>
          <w:rFonts w:ascii="Arial" w:eastAsia="Times New Roman" w:hAnsi="Arial" w:cs="Arial"/>
          <w:color w:val="000000" w:themeColor="text1"/>
          <w:sz w:val="20"/>
          <w:szCs w:val="20"/>
          <w:lang w:eastAsia="ru-RU"/>
        </w:rPr>
        <w:t>именуемое в дальнейшем</w:t>
      </w:r>
      <w:r>
        <w:rPr>
          <w:rFonts w:ascii="Arial" w:eastAsia="Times New Roman" w:hAnsi="Arial" w:cs="Arial"/>
          <w:b/>
          <w:color w:val="000000" w:themeColor="text1"/>
          <w:sz w:val="20"/>
          <w:szCs w:val="20"/>
          <w:lang w:eastAsia="ru-RU"/>
        </w:rPr>
        <w:t xml:space="preserve"> «Арендатор» </w:t>
      </w:r>
      <w:r>
        <w:rPr>
          <w:rFonts w:ascii="Arial" w:eastAsia="Times New Roman" w:hAnsi="Arial" w:cs="Arial"/>
          <w:color w:val="000000" w:themeColor="text1"/>
          <w:sz w:val="20"/>
          <w:szCs w:val="20"/>
          <w:lang w:eastAsia="ru-RU"/>
        </w:rPr>
        <w:t xml:space="preserve">с другой стороны, совместно именуемые </w:t>
      </w:r>
      <w:r>
        <w:rPr>
          <w:rFonts w:ascii="Arial" w:eastAsia="Times New Roman" w:hAnsi="Arial" w:cs="Arial"/>
          <w:b/>
          <w:color w:val="000000" w:themeColor="text1"/>
          <w:sz w:val="20"/>
          <w:szCs w:val="20"/>
          <w:lang w:eastAsia="ru-RU"/>
        </w:rPr>
        <w:t>«Стороны»</w:t>
      </w:r>
      <w:r>
        <w:rPr>
          <w:rFonts w:ascii="Arial" w:eastAsia="Times New Roman" w:hAnsi="Arial" w:cs="Arial"/>
          <w:color w:val="000000" w:themeColor="text1"/>
          <w:sz w:val="20"/>
          <w:szCs w:val="20"/>
          <w:lang w:eastAsia="ru-RU"/>
        </w:rPr>
        <w:t xml:space="preserve">, заключили настоящий договор о нижеследующем: </w:t>
      </w:r>
    </w:p>
    <w:p w:rsidR="00A768A8" w:rsidRDefault="001047DD">
      <w:pPr>
        <w:pStyle w:val="ae"/>
        <w:spacing w:after="0" w:line="240" w:lineRule="auto"/>
        <w:ind w:left="142"/>
        <w:jc w:val="center"/>
        <w:rPr>
          <w:rFonts w:ascii="Arial" w:eastAsia="Times New Roman" w:hAnsi="Arial" w:cs="Arial"/>
          <w:b/>
          <w:bCs/>
          <w:color w:val="000000" w:themeColor="text1"/>
          <w:sz w:val="20"/>
          <w:szCs w:val="20"/>
          <w:lang w:eastAsia="ru-RU"/>
        </w:rPr>
      </w:pPr>
      <w:r>
        <w:rPr>
          <w:rFonts w:ascii="Arial" w:eastAsia="Times New Roman" w:hAnsi="Arial" w:cs="Arial"/>
          <w:b/>
          <w:bCs/>
          <w:color w:val="000000" w:themeColor="text1"/>
          <w:sz w:val="20"/>
          <w:szCs w:val="20"/>
          <w:lang w:eastAsia="ru-RU"/>
        </w:rPr>
        <w:t>1. ПРЕДМЕТ ДОГОВОРА</w:t>
      </w:r>
    </w:p>
    <w:p w:rsidR="00A768A8" w:rsidRDefault="001047DD">
      <w:pPr>
        <w:spacing w:after="0" w:line="240" w:lineRule="auto"/>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1.1. Арендодатель предоставляет Арендатору во временное пользование складские сооружения</w:t>
      </w:r>
      <w:r>
        <w:rPr>
          <w:rFonts w:ascii="Arial" w:eastAsia="Times New Roman" w:hAnsi="Arial" w:cs="Arial"/>
          <w:color w:val="000000" w:themeColor="text1"/>
          <w:sz w:val="20"/>
          <w:szCs w:val="20"/>
          <w:highlight w:val="yellow"/>
          <w:lang w:eastAsia="ru-RU"/>
        </w:rPr>
        <w:t xml:space="preserve"> </w:t>
      </w:r>
      <w:r>
        <w:rPr>
          <w:rFonts w:ascii="Arial" w:eastAsia="Times New Roman" w:hAnsi="Arial" w:cs="Arial"/>
          <w:b/>
          <w:color w:val="000000" w:themeColor="text1"/>
          <w:sz w:val="20"/>
          <w:szCs w:val="20"/>
          <w:highlight w:val="yellow"/>
          <w:lang w:eastAsia="ru-RU"/>
        </w:rPr>
        <w:t>№</w:t>
      </w:r>
      <w:r w:rsidR="0017064A">
        <w:rPr>
          <w:rFonts w:ascii="Arial" w:eastAsia="Times New Roman" w:hAnsi="Arial" w:cs="Arial"/>
          <w:b/>
          <w:color w:val="000000" w:themeColor="text1"/>
          <w:sz w:val="20"/>
          <w:szCs w:val="20"/>
          <w:highlight w:val="yellow"/>
          <w:lang w:eastAsia="ru-RU"/>
        </w:rPr>
        <w:t>27</w:t>
      </w:r>
      <w:r>
        <w:rPr>
          <w:rStyle w:val="ad"/>
          <w:rFonts w:ascii="Arial" w:hAnsi="Arial" w:cs="Arial"/>
          <w:b/>
          <w:color w:val="000000" w:themeColor="text1"/>
          <w:sz w:val="20"/>
          <w:szCs w:val="20"/>
          <w:highlight w:val="yellow"/>
        </w:rPr>
        <w:t>,</w:t>
      </w:r>
      <w:r>
        <w:rPr>
          <w:rFonts w:ascii="Arial" w:eastAsia="Times New Roman" w:hAnsi="Arial" w:cs="Arial"/>
          <w:color w:val="000000" w:themeColor="text1"/>
          <w:sz w:val="20"/>
          <w:szCs w:val="20"/>
          <w:highlight w:val="yellow"/>
          <w:lang w:eastAsia="ru-RU"/>
        </w:rPr>
        <w:t xml:space="preserve"> </w:t>
      </w:r>
      <w:r w:rsidRPr="00FF376B">
        <w:rPr>
          <w:rFonts w:ascii="Arial" w:eastAsia="Times New Roman" w:hAnsi="Arial" w:cs="Arial"/>
          <w:color w:val="000000" w:themeColor="text1"/>
          <w:sz w:val="20"/>
          <w:szCs w:val="20"/>
          <w:highlight w:val="yellow"/>
          <w:shd w:val="clear" w:color="auto" w:fill="FFFFFF"/>
          <w:lang w:eastAsia="ru-RU"/>
        </w:rPr>
        <w:t>объемом</w:t>
      </w:r>
      <w:r>
        <w:rPr>
          <w:rFonts w:ascii="Arial" w:eastAsia="Times New Roman" w:hAnsi="Arial" w:cs="Arial"/>
          <w:color w:val="000000" w:themeColor="text1"/>
          <w:sz w:val="20"/>
          <w:szCs w:val="20"/>
          <w:lang w:eastAsia="ru-RU"/>
        </w:rPr>
        <w:t xml:space="preserve"> </w:t>
      </w:r>
      <w:sdt>
        <w:sdtPr>
          <w:rPr>
            <w:rStyle w:val="9"/>
            <w:rFonts w:cs="Arial"/>
            <w:b/>
            <w:color w:val="000000" w:themeColor="text1"/>
            <w:sz w:val="20"/>
            <w:szCs w:val="20"/>
            <w:highlight w:val="yellow"/>
          </w:rPr>
          <w:alias w:val="Состояние"/>
          <w:id w:val="-1823190807"/>
          <w:placeholder>
            <w:docPart w:val="5B65DF8AAF5B43F9BB8F47CD92C1A3E5"/>
          </w:placeholder>
          <w:dataBinding w:prefixMappings="xmlns:ns0='http://purl.org/dc/elements/1.1/' xmlns:ns1='http://schemas.openxmlformats.org/package/2006/metadata/core-properties' " w:xpath="/ns1:coreProperties[1]/ns1:contentStatus[1]" w:storeItemID="{6C3C8BC8-F283-45AE-878A-BAB7291924A1}"/>
          <w:text/>
        </w:sdtPr>
        <w:sdtEndPr>
          <w:rPr>
            <w:rStyle w:val="9"/>
          </w:rPr>
        </w:sdtEndPr>
        <w:sdtContent>
          <w:r w:rsidR="00FF376B" w:rsidRPr="00FF376B">
            <w:rPr>
              <w:rStyle w:val="9"/>
              <w:rFonts w:cs="Arial"/>
              <w:b/>
              <w:color w:val="000000" w:themeColor="text1"/>
              <w:sz w:val="20"/>
              <w:szCs w:val="20"/>
              <w:highlight w:val="yellow"/>
            </w:rPr>
            <w:t>30</w:t>
          </w:r>
        </w:sdtContent>
      </w:sdt>
      <w:r w:rsidRPr="00FF376B">
        <w:rPr>
          <w:rFonts w:ascii="Arial" w:eastAsia="Times New Roman" w:hAnsi="Arial" w:cs="Arial"/>
          <w:b/>
          <w:color w:val="000000" w:themeColor="text1"/>
          <w:sz w:val="20"/>
          <w:szCs w:val="20"/>
          <w:highlight w:val="yellow"/>
          <w:lang w:eastAsia="ru-RU"/>
        </w:rPr>
        <w:t xml:space="preserve"> </w:t>
      </w:r>
      <w:proofErr w:type="spellStart"/>
      <w:r w:rsidRPr="00FF376B">
        <w:rPr>
          <w:rFonts w:ascii="Arial" w:eastAsia="Times New Roman" w:hAnsi="Arial" w:cs="Arial"/>
          <w:b/>
          <w:color w:val="000000" w:themeColor="text1"/>
          <w:sz w:val="20"/>
          <w:szCs w:val="20"/>
          <w:highlight w:val="yellow"/>
          <w:lang w:eastAsia="ru-RU"/>
        </w:rPr>
        <w:t>к</w:t>
      </w:r>
      <w:r w:rsidR="00FF376B" w:rsidRPr="00FF376B">
        <w:rPr>
          <w:rFonts w:ascii="Arial" w:eastAsia="Times New Roman" w:hAnsi="Arial" w:cs="Arial"/>
          <w:b/>
          <w:color w:val="000000" w:themeColor="text1"/>
          <w:sz w:val="20"/>
          <w:szCs w:val="20"/>
          <w:highlight w:val="yellow"/>
          <w:lang w:eastAsia="ru-RU"/>
        </w:rPr>
        <w:t>в</w:t>
      </w:r>
      <w:r w:rsidR="00FF376B">
        <w:rPr>
          <w:rFonts w:ascii="Arial" w:eastAsia="Times New Roman" w:hAnsi="Arial" w:cs="Arial"/>
          <w:b/>
          <w:color w:val="000000" w:themeColor="text1"/>
          <w:sz w:val="20"/>
          <w:szCs w:val="20"/>
          <w:highlight w:val="yellow"/>
          <w:lang w:eastAsia="ru-RU"/>
        </w:rPr>
        <w:t>.м</w:t>
      </w:r>
      <w:proofErr w:type="spellEnd"/>
      <w:r w:rsidR="00FF376B">
        <w:rPr>
          <w:rFonts w:ascii="Arial" w:eastAsia="Times New Roman" w:hAnsi="Arial" w:cs="Arial"/>
          <w:b/>
          <w:color w:val="000000" w:themeColor="text1"/>
          <w:sz w:val="20"/>
          <w:szCs w:val="20"/>
          <w:highlight w:val="yellow"/>
          <w:lang w:eastAsia="ru-RU"/>
        </w:rPr>
        <w:t>.</w:t>
      </w:r>
      <w:r>
        <w:rPr>
          <w:rFonts w:ascii="Arial" w:eastAsia="Times New Roman" w:hAnsi="Arial" w:cs="Arial"/>
          <w:b/>
          <w:color w:val="000000" w:themeColor="text1"/>
          <w:sz w:val="20"/>
          <w:szCs w:val="20"/>
          <w:lang w:eastAsia="ru-RU"/>
        </w:rPr>
        <w:t xml:space="preserve"> ,</w:t>
      </w:r>
      <w:r>
        <w:rPr>
          <w:rFonts w:ascii="Arial" w:eastAsia="Times New Roman" w:hAnsi="Arial" w:cs="Arial"/>
          <w:color w:val="000000" w:themeColor="text1"/>
          <w:sz w:val="20"/>
          <w:szCs w:val="20"/>
          <w:lang w:eastAsia="ru-RU"/>
        </w:rPr>
        <w:t xml:space="preserve"> (далее именуемый Склад), а Арендатор обязуется оплачивать Арендодателю арендную плату в размере, порядке и на условиях, согласованных Сторонами в настоящем договоре.</w:t>
      </w:r>
    </w:p>
    <w:p w:rsidR="00A768A8" w:rsidRDefault="001047DD">
      <w:pPr>
        <w:spacing w:after="0" w:line="240" w:lineRule="auto"/>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1.2. Склад расположен по адресу: г. Москва, г. Московский, </w:t>
      </w:r>
      <w:proofErr w:type="spellStart"/>
      <w:r>
        <w:rPr>
          <w:rFonts w:ascii="Arial" w:eastAsia="Times New Roman" w:hAnsi="Arial" w:cs="Arial"/>
          <w:color w:val="000000" w:themeColor="text1"/>
          <w:sz w:val="20"/>
          <w:szCs w:val="20"/>
          <w:lang w:eastAsia="ru-RU"/>
        </w:rPr>
        <w:t>Валуевское</w:t>
      </w:r>
      <w:proofErr w:type="spellEnd"/>
      <w:r>
        <w:rPr>
          <w:rFonts w:ascii="Arial" w:eastAsia="Times New Roman" w:hAnsi="Arial" w:cs="Arial"/>
          <w:color w:val="000000" w:themeColor="text1"/>
          <w:sz w:val="20"/>
          <w:szCs w:val="20"/>
          <w:lang w:eastAsia="ru-RU"/>
        </w:rPr>
        <w:t xml:space="preserve"> шоссе, 77</w:t>
      </w:r>
    </w:p>
    <w:p w:rsidR="00A768A8" w:rsidRDefault="001047DD">
      <w:pPr>
        <w:spacing w:after="0" w:line="240" w:lineRule="auto"/>
        <w:jc w:val="both"/>
        <w:rPr>
          <w:rFonts w:ascii="Arial" w:eastAsia="Times New Roman" w:hAnsi="Arial" w:cs="Arial"/>
          <w:color w:val="000000" w:themeColor="text1"/>
          <w:spacing w:val="1"/>
          <w:sz w:val="20"/>
          <w:szCs w:val="20"/>
          <w:lang w:eastAsia="ru-RU"/>
        </w:rPr>
      </w:pPr>
      <w:r>
        <w:rPr>
          <w:rFonts w:ascii="Arial" w:eastAsia="Times New Roman" w:hAnsi="Arial" w:cs="Arial"/>
          <w:color w:val="000000" w:themeColor="text1"/>
          <w:spacing w:val="1"/>
          <w:sz w:val="20"/>
          <w:szCs w:val="20"/>
          <w:lang w:eastAsia="ru-RU"/>
        </w:rPr>
        <w:t>1.3. Склад предоставляется Арендатору для хранения товаров, материалов, мебели и оборудования.</w:t>
      </w:r>
    </w:p>
    <w:p w:rsidR="00A768A8" w:rsidRDefault="001047DD">
      <w:pPr>
        <w:spacing w:after="0" w:line="240" w:lineRule="auto"/>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1.4. Арендодатель гарантирует, что Склад не заложен, не обременен правами третьих лиц, а также не передан третьим лицам в аренду.</w:t>
      </w:r>
    </w:p>
    <w:p w:rsidR="00A768A8" w:rsidRDefault="001047DD">
      <w:pPr>
        <w:spacing w:after="0" w:line="240" w:lineRule="auto"/>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1.5. Арендатор обязуется не использовать Склад в каких-либо незаконных целях или незаконным образом.</w:t>
      </w:r>
    </w:p>
    <w:p w:rsidR="00A768A8" w:rsidRDefault="001047DD">
      <w:pPr>
        <w:spacing w:after="0" w:line="240" w:lineRule="auto"/>
        <w:jc w:val="both"/>
        <w:rPr>
          <w:rFonts w:ascii="Arial" w:eastAsia="Times New Roman" w:hAnsi="Arial" w:cs="Arial"/>
          <w:b/>
          <w:color w:val="000000" w:themeColor="text1"/>
          <w:sz w:val="20"/>
          <w:szCs w:val="20"/>
          <w:highlight w:val="yellow"/>
          <w:lang w:eastAsia="ru-RU"/>
        </w:rPr>
      </w:pPr>
      <w:r>
        <w:rPr>
          <w:rFonts w:ascii="Arial" w:eastAsia="Times New Roman" w:hAnsi="Arial" w:cs="Arial"/>
          <w:color w:val="000000" w:themeColor="text1"/>
          <w:spacing w:val="1"/>
          <w:sz w:val="20"/>
          <w:szCs w:val="20"/>
          <w:lang w:eastAsia="ru-RU"/>
        </w:rPr>
        <w:t xml:space="preserve">1.6. Срок аренды </w:t>
      </w:r>
      <w:r>
        <w:rPr>
          <w:rFonts w:ascii="Arial" w:eastAsia="Times New Roman" w:hAnsi="Arial" w:cs="Arial"/>
          <w:b/>
          <w:color w:val="000000" w:themeColor="text1"/>
          <w:spacing w:val="1"/>
          <w:sz w:val="20"/>
          <w:szCs w:val="20"/>
          <w:lang w:eastAsia="ru-RU"/>
        </w:rPr>
        <w:t xml:space="preserve">с </w:t>
      </w:r>
      <w:r w:rsidR="0017064A">
        <w:rPr>
          <w:rStyle w:val="ad"/>
          <w:rFonts w:ascii="Arial" w:hAnsi="Arial" w:cs="Arial"/>
          <w:b/>
          <w:color w:val="000000" w:themeColor="text1"/>
          <w:sz w:val="20"/>
          <w:szCs w:val="20"/>
          <w:highlight w:val="yellow"/>
        </w:rPr>
        <w:t>15 июля</w:t>
      </w:r>
      <w:r>
        <w:rPr>
          <w:rStyle w:val="ad"/>
          <w:rFonts w:ascii="Arial" w:hAnsi="Arial" w:cs="Arial"/>
          <w:b/>
          <w:color w:val="000000" w:themeColor="text1"/>
          <w:sz w:val="20"/>
          <w:szCs w:val="20"/>
          <w:highlight w:val="yellow"/>
        </w:rPr>
        <w:t xml:space="preserve"> 2026 г.</w:t>
      </w:r>
      <w:r>
        <w:rPr>
          <w:rFonts w:ascii="Arial" w:eastAsia="Times New Roman" w:hAnsi="Arial" w:cs="Arial"/>
          <w:b/>
          <w:color w:val="000000" w:themeColor="text1"/>
          <w:spacing w:val="1"/>
          <w:sz w:val="20"/>
          <w:szCs w:val="20"/>
          <w:highlight w:val="yellow"/>
          <w:lang w:eastAsia="ru-RU"/>
        </w:rPr>
        <w:t xml:space="preserve"> по </w:t>
      </w:r>
      <w:r w:rsidR="00F5626B">
        <w:rPr>
          <w:rStyle w:val="ad"/>
          <w:rFonts w:ascii="Arial" w:hAnsi="Arial" w:cs="Arial"/>
          <w:b/>
          <w:color w:val="000000" w:themeColor="text1"/>
          <w:sz w:val="20"/>
          <w:szCs w:val="20"/>
          <w:highlight w:val="yellow"/>
        </w:rPr>
        <w:t>15 августа 2026</w:t>
      </w:r>
      <w:r>
        <w:rPr>
          <w:rStyle w:val="ad"/>
          <w:rFonts w:ascii="Arial" w:hAnsi="Arial" w:cs="Arial"/>
          <w:b/>
          <w:color w:val="000000" w:themeColor="text1"/>
          <w:sz w:val="20"/>
          <w:szCs w:val="20"/>
          <w:highlight w:val="yellow"/>
        </w:rPr>
        <w:t xml:space="preserve"> г.</w:t>
      </w:r>
    </w:p>
    <w:p w:rsidR="00A768A8" w:rsidRDefault="001047DD">
      <w:pPr>
        <w:spacing w:after="0" w:line="240" w:lineRule="auto"/>
        <w:jc w:val="both"/>
        <w:rPr>
          <w:rFonts w:ascii="Arial" w:hAnsi="Arial" w:cs="Arial"/>
          <w:sz w:val="20"/>
          <w:szCs w:val="20"/>
        </w:rPr>
      </w:pPr>
      <w:r>
        <w:rPr>
          <w:rFonts w:ascii="Arial" w:hAnsi="Arial" w:cs="Arial"/>
          <w:color w:val="000000"/>
          <w:sz w:val="20"/>
          <w:szCs w:val="20"/>
          <w:shd w:val="clear" w:color="auto" w:fill="FFFFFF"/>
        </w:rPr>
        <w:t>1.7. В случае, если по истечении срока действия настоящего договора Арендатор продолжает пользоваться объектом аренды, а Арендодатель не возражает против этого, договор считается пролонгированным на неопределённый срок в соответствии со статьёй 621 Гражданского кодекса РФ.</w:t>
      </w:r>
      <w:r>
        <w:rPr>
          <w:rFonts w:ascii="Arial" w:hAnsi="Arial" w:cs="Arial"/>
          <w:color w:val="000000"/>
          <w:sz w:val="20"/>
          <w:szCs w:val="20"/>
        </w:rPr>
        <w:br/>
      </w:r>
      <w:r>
        <w:rPr>
          <w:rFonts w:ascii="Arial" w:hAnsi="Arial" w:cs="Arial"/>
          <w:color w:val="000000"/>
          <w:sz w:val="20"/>
          <w:szCs w:val="20"/>
          <w:shd w:val="clear" w:color="auto" w:fill="FFFFFF"/>
        </w:rPr>
        <w:t>При этом, если дата окончания первоначального срока аренды не совпадает с последним днём календарного месяца, период с даты окончания договора до первого числа следующего календарного месяца считается переходным периодом, за который арендная плата начисляется пропорционально количеству календарных дней аренды.</w:t>
      </w:r>
      <w:r>
        <w:rPr>
          <w:rFonts w:ascii="Arial" w:hAnsi="Arial" w:cs="Arial"/>
          <w:color w:val="000000"/>
          <w:sz w:val="20"/>
          <w:szCs w:val="20"/>
        </w:rPr>
        <w:br/>
      </w:r>
      <w:r>
        <w:rPr>
          <w:rFonts w:ascii="Arial" w:hAnsi="Arial" w:cs="Arial"/>
          <w:color w:val="000000"/>
          <w:sz w:val="20"/>
          <w:szCs w:val="20"/>
          <w:shd w:val="clear" w:color="auto" w:fill="FFFFFF"/>
        </w:rPr>
        <w:t>С началом следующего календарного месяца арендная плата начисляется в полном размере за каждый календарный месяц.</w:t>
      </w:r>
    </w:p>
    <w:p w:rsidR="00A768A8" w:rsidRDefault="001047DD">
      <w:pPr>
        <w:spacing w:after="0" w:line="240" w:lineRule="auto"/>
        <w:jc w:val="both"/>
        <w:rPr>
          <w:rFonts w:ascii="Arial" w:hAnsi="Arial" w:cs="Arial"/>
          <w:sz w:val="20"/>
          <w:szCs w:val="20"/>
          <w:lang w:eastAsia="ru-RU"/>
        </w:rPr>
      </w:pPr>
      <w:r>
        <w:rPr>
          <w:rFonts w:ascii="Arial" w:eastAsia="Times New Roman" w:hAnsi="Arial" w:cs="Arial"/>
          <w:color w:val="000000" w:themeColor="text1"/>
          <w:sz w:val="20"/>
          <w:szCs w:val="20"/>
          <w:lang w:eastAsia="ru-RU"/>
        </w:rPr>
        <w:t>1.8. </w:t>
      </w:r>
      <w:r>
        <w:rPr>
          <w:rFonts w:ascii="Arial" w:hAnsi="Arial" w:cs="Arial"/>
          <w:sz w:val="20"/>
          <w:szCs w:val="20"/>
          <w:lang w:eastAsia="ru-RU"/>
        </w:rPr>
        <w:t>Согласно положениям</w:t>
      </w:r>
      <w:r>
        <w:rPr>
          <w:rFonts w:ascii="Arial" w:hAnsi="Arial" w:cs="Arial"/>
          <w:sz w:val="20"/>
          <w:szCs w:val="20"/>
          <w:shd w:val="clear" w:color="auto" w:fill="FFFFFF"/>
        </w:rPr>
        <w:t xml:space="preserve"> §1 и §4 </w:t>
      </w:r>
      <w:r>
        <w:rPr>
          <w:rFonts w:ascii="Arial" w:hAnsi="Arial" w:cs="Arial"/>
          <w:sz w:val="20"/>
          <w:szCs w:val="20"/>
          <w:lang w:eastAsia="ru-RU"/>
        </w:rPr>
        <w:t xml:space="preserve">главы 34 ГК РФ и письму Минфина России </w:t>
      </w:r>
      <w:r>
        <w:rPr>
          <w:rFonts w:ascii="Arial" w:hAnsi="Arial" w:cs="Arial"/>
          <w:sz w:val="20"/>
          <w:szCs w:val="20"/>
          <w:shd w:val="clear" w:color="auto" w:fill="FFFFFF"/>
        </w:rPr>
        <w:t xml:space="preserve">от 25.03.2019 N 03-03-                     06/1/20067, от 15.11.2017 N 03-03-06/1/75483, от 15.06.2015 N 03-07-11/34410 </w:t>
      </w:r>
      <w:r>
        <w:rPr>
          <w:rFonts w:ascii="Arial" w:hAnsi="Arial" w:cs="Arial"/>
          <w:sz w:val="20"/>
          <w:szCs w:val="20"/>
          <w:lang w:eastAsia="ru-RU"/>
        </w:rPr>
        <w:t>не требуется ежемесячное составление актов оказанных услуг по договору аренды (субаренды) для целей документального подтверждения расходов в виде арендных платежей. Если Арендатору необходимы Акты об исполнении обязательств по предоставлению во временное пользование Склада по настоящему договору, Арендатор самостоятельно составляет такие Акты и передает на подпись Арендодателю.</w:t>
      </w:r>
    </w:p>
    <w:p w:rsidR="00A768A8" w:rsidRDefault="00A768A8">
      <w:pPr>
        <w:spacing w:after="0" w:line="240" w:lineRule="auto"/>
        <w:jc w:val="both"/>
        <w:rPr>
          <w:rFonts w:ascii="Arial" w:hAnsi="Arial" w:cs="Arial"/>
          <w:sz w:val="20"/>
          <w:szCs w:val="20"/>
        </w:rPr>
      </w:pPr>
    </w:p>
    <w:p w:rsidR="00A768A8" w:rsidRDefault="001047DD">
      <w:pPr>
        <w:spacing w:after="0" w:line="240" w:lineRule="auto"/>
        <w:ind w:left="142"/>
        <w:contextualSpacing/>
        <w:jc w:val="center"/>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2. АРЕНДНАЯ ПЛАТА, ПОРЯДОК ВЗАИМОРАСЧЕТОВ СТОРОН</w:t>
      </w:r>
    </w:p>
    <w:p w:rsidR="00A768A8" w:rsidRDefault="001047DD">
      <w:pPr>
        <w:spacing w:after="0" w:line="240" w:lineRule="auto"/>
        <w:contextualSpacing/>
        <w:jc w:val="both"/>
        <w:rPr>
          <w:rFonts w:ascii="Arial" w:hAnsi="Arial" w:cs="Arial"/>
          <w:sz w:val="20"/>
          <w:szCs w:val="20"/>
          <w:shd w:val="clear" w:color="auto" w:fill="FFFFFF"/>
        </w:rPr>
      </w:pPr>
      <w:r>
        <w:rPr>
          <w:rFonts w:ascii="Arial" w:hAnsi="Arial" w:cs="Arial"/>
          <w:color w:val="000000"/>
          <w:sz w:val="20"/>
          <w:szCs w:val="20"/>
          <w:shd w:val="clear" w:color="auto" w:fill="FFFFFF"/>
        </w:rPr>
        <w:t>2.1. Отчетным периодом по настоящему договору является календарный месяц. В случае расторжения настоящего договора ранее последней даты месяца аренды, перерасчет арендной платы и ее возврат Арендатору не производится, за исключением случаев расторжение договора по инициативе Арендодателя или по соглашению Сторон.</w:t>
      </w:r>
    </w:p>
    <w:p w:rsidR="00A768A8" w:rsidRDefault="001047DD">
      <w:pPr>
        <w:spacing w:after="0" w:line="240" w:lineRule="auto"/>
        <w:contextualSpacing/>
        <w:jc w:val="both"/>
        <w:rPr>
          <w:rFonts w:ascii="Arial" w:eastAsia="Times New Roman" w:hAnsi="Arial" w:cs="Arial"/>
          <w:bCs/>
          <w:sz w:val="20"/>
          <w:szCs w:val="20"/>
          <w:lang w:eastAsia="ru-RU"/>
        </w:rPr>
      </w:pPr>
      <w:r>
        <w:rPr>
          <w:rFonts w:ascii="Arial" w:hAnsi="Arial" w:cs="Arial"/>
          <w:color w:val="000000"/>
          <w:sz w:val="20"/>
          <w:szCs w:val="20"/>
          <w:shd w:val="clear" w:color="auto" w:fill="FFFFFF"/>
        </w:rPr>
        <w:t>2.2. </w:t>
      </w:r>
      <w:r>
        <w:rPr>
          <w:rFonts w:ascii="Arial" w:eastAsia="Times New Roman" w:hAnsi="Arial" w:cs="Arial"/>
          <w:color w:val="000000" w:themeColor="text1"/>
          <w:sz w:val="20"/>
          <w:szCs w:val="20"/>
          <w:lang w:eastAsia="ru-RU"/>
        </w:rPr>
        <w:t>Стороны согласились, что арендная плата за Склад составляет</w:t>
      </w:r>
      <w:r>
        <w:rPr>
          <w:rFonts w:ascii="Arial" w:eastAsia="Times New Roman" w:hAnsi="Arial" w:cs="Arial"/>
          <w:color w:val="000000" w:themeColor="text1"/>
          <w:sz w:val="20"/>
          <w:szCs w:val="20"/>
          <w:highlight w:val="yellow"/>
          <w:lang w:eastAsia="ru-RU"/>
        </w:rPr>
        <w:t xml:space="preserve"> </w:t>
      </w:r>
      <w:r w:rsidR="0017064A">
        <w:rPr>
          <w:rFonts w:ascii="Arial" w:eastAsia="Times New Roman" w:hAnsi="Arial" w:cs="Arial"/>
          <w:b/>
          <w:color w:val="000000" w:themeColor="text1"/>
          <w:sz w:val="20"/>
          <w:szCs w:val="20"/>
          <w:highlight w:val="yellow"/>
          <w:lang w:eastAsia="ru-RU"/>
        </w:rPr>
        <w:t>2</w:t>
      </w:r>
      <w:r w:rsidR="00F5626B">
        <w:rPr>
          <w:rFonts w:ascii="Arial" w:eastAsia="Times New Roman" w:hAnsi="Arial" w:cs="Arial"/>
          <w:b/>
          <w:color w:val="000000" w:themeColor="text1"/>
          <w:sz w:val="20"/>
          <w:szCs w:val="20"/>
          <w:highlight w:val="yellow"/>
          <w:lang w:eastAsia="ru-RU"/>
        </w:rPr>
        <w:t>5000 (двадцать</w:t>
      </w:r>
      <w:r w:rsidR="008D0540">
        <w:rPr>
          <w:rFonts w:ascii="Arial" w:eastAsia="Times New Roman" w:hAnsi="Arial" w:cs="Arial"/>
          <w:b/>
          <w:color w:val="000000" w:themeColor="text1"/>
          <w:sz w:val="20"/>
          <w:szCs w:val="20"/>
          <w:highlight w:val="yellow"/>
          <w:lang w:eastAsia="ru-RU"/>
        </w:rPr>
        <w:t xml:space="preserve"> </w:t>
      </w:r>
      <w:r w:rsidR="00F5626B">
        <w:rPr>
          <w:rFonts w:ascii="Arial" w:eastAsia="Times New Roman" w:hAnsi="Arial" w:cs="Arial"/>
          <w:b/>
          <w:color w:val="000000" w:themeColor="text1"/>
          <w:sz w:val="20"/>
          <w:szCs w:val="20"/>
          <w:highlight w:val="yellow"/>
          <w:lang w:eastAsia="ru-RU"/>
        </w:rPr>
        <w:t xml:space="preserve">пять </w:t>
      </w:r>
      <w:r w:rsidR="00F5626B" w:rsidRPr="00F5626B">
        <w:rPr>
          <w:rFonts w:ascii="Arial" w:eastAsia="Times New Roman" w:hAnsi="Arial" w:cs="Arial"/>
          <w:b/>
          <w:color w:val="000000" w:themeColor="text1"/>
          <w:sz w:val="20"/>
          <w:szCs w:val="20"/>
          <w:highlight w:val="yellow"/>
          <w:lang w:eastAsia="ru-RU"/>
        </w:rPr>
        <w:t>тысяч) рублей</w:t>
      </w:r>
      <w:r>
        <w:rPr>
          <w:rFonts w:ascii="Arial" w:eastAsia="Times New Roman" w:hAnsi="Arial" w:cs="Arial"/>
          <w:color w:val="000000" w:themeColor="text1"/>
          <w:sz w:val="20"/>
          <w:szCs w:val="20"/>
          <w:lang w:eastAsia="ru-RU"/>
        </w:rPr>
        <w:t xml:space="preserve">, за один календарный месяц. </w:t>
      </w:r>
      <w:r>
        <w:rPr>
          <w:rFonts w:ascii="Arial" w:eastAsia="Times New Roman" w:hAnsi="Arial" w:cs="Arial"/>
          <w:bCs/>
          <w:sz w:val="20"/>
          <w:szCs w:val="20"/>
          <w:lang w:eastAsia="ru-RU"/>
        </w:rPr>
        <w:t xml:space="preserve">Арендная плата за неполный месяц рассчитывается в следующем порядке: размер арендной платы за один календарный месяц делится на количество календарных дней </w:t>
      </w:r>
      <w:bookmarkStart w:id="0" w:name="_GoBack"/>
      <w:bookmarkEnd w:id="0"/>
      <w:r>
        <w:rPr>
          <w:rFonts w:ascii="Arial" w:eastAsia="Times New Roman" w:hAnsi="Arial" w:cs="Arial"/>
          <w:bCs/>
          <w:sz w:val="20"/>
          <w:szCs w:val="20"/>
          <w:lang w:eastAsia="ru-RU"/>
        </w:rPr>
        <w:t>того месяца, за который рассчитывается размер арендной платы и умножается на количество дней фактической аренды Склада.</w:t>
      </w:r>
    </w:p>
    <w:p w:rsidR="00A768A8" w:rsidRDefault="001047DD">
      <w:pPr>
        <w:spacing w:after="0" w:line="240" w:lineRule="auto"/>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2.3. Арендатор производит первый арендный платеж в течение 1 (одного) календарного дня с момента заключения настоящего Договора, в размере одного ежемесячного платежа, указанного в п. 2.2. Договора. </w:t>
      </w:r>
      <w:r>
        <w:rPr>
          <w:rFonts w:ascii="Arial" w:hAnsi="Arial" w:cs="Arial"/>
          <w:color w:val="000000"/>
          <w:sz w:val="20"/>
          <w:szCs w:val="20"/>
        </w:rPr>
        <w:br/>
      </w:r>
      <w:r>
        <w:rPr>
          <w:rFonts w:ascii="Arial" w:hAnsi="Arial" w:cs="Arial"/>
          <w:color w:val="000000"/>
          <w:sz w:val="20"/>
          <w:szCs w:val="20"/>
          <w:shd w:val="clear" w:color="auto" w:fill="FFFFFF"/>
        </w:rPr>
        <w:t>Второй и последующие арендные платежи осуществляются Арендатором ежемесячно не позднее 1 числа последующего месяца.</w:t>
      </w:r>
    </w:p>
    <w:p w:rsidR="00A768A8" w:rsidRDefault="001047DD">
      <w:pPr>
        <w:spacing w:after="0" w:line="240" w:lineRule="auto"/>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2.4. Начисление арендной платы производится с даты, указанной в акте приёма-передачи Склада. </w:t>
      </w:r>
    </w:p>
    <w:p w:rsidR="00A768A8" w:rsidRDefault="001047DD">
      <w:pPr>
        <w:spacing w:after="0" w:line="240" w:lineRule="auto"/>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2.5. Арендатор оплачивает арендную плату без выставления Арендодателем счетов на оплату Аренды. </w:t>
      </w:r>
    </w:p>
    <w:p w:rsidR="00A768A8" w:rsidRDefault="001047DD">
      <w:pPr>
        <w:spacing w:after="0" w:line="240" w:lineRule="auto"/>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2.6. При наличии задолженности по платежам, Арендодатель имеет право засчитывать поступившие от арендатора денежные средства в счет погашения имеющейся у последнего задолженности, независимо от расчетного периода, указанного в платежном поручении, в следующей очередности: 1) задолженность по восполнению страхового депозита; 2) неустойка; 3) основной постоянный платеж по аренде.</w:t>
      </w:r>
    </w:p>
    <w:p w:rsidR="00A768A8" w:rsidRDefault="001047DD">
      <w:pPr>
        <w:spacing w:after="0" w:line="240" w:lineRule="auto"/>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2.7. Обязанность по оплате арендной платы считается выполненной с момента поступления денежных средств Арендодателю.</w:t>
      </w:r>
    </w:p>
    <w:p w:rsidR="00A768A8" w:rsidRDefault="001047DD">
      <w:pPr>
        <w:spacing w:after="0" w:line="240" w:lineRule="auto"/>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2.8. Стороны согласились, что проценты за пользование денежными средствами, поступившими в виде авансовых платежей, не начисляются.</w:t>
      </w:r>
    </w:p>
    <w:p w:rsidR="00A768A8" w:rsidRDefault="001047DD">
      <w:pPr>
        <w:spacing w:after="0" w:line="240" w:lineRule="auto"/>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2.9. В случае, если Склад подключен к электроэнергии и оснащен приборами учета, Арендатор оплачивает переменную часть арендной платы, включающую в себя возмещение расходов за электроэнергию на основании показаний приборов учета в течение 5 (пяти) рабочих дней с момента выставления Арендодателем счета. При задержке оплаты за электроэнергию Арендатором на срок более 5 (пяти) рабочих дней Арендодатель имеет право прекратить подачу электроэнергии в Склад.</w:t>
      </w:r>
    </w:p>
    <w:p w:rsidR="00A768A8" w:rsidRDefault="00A768A8">
      <w:pPr>
        <w:spacing w:after="0" w:line="240" w:lineRule="auto"/>
        <w:jc w:val="both"/>
        <w:rPr>
          <w:rFonts w:ascii="Arial" w:hAnsi="Arial" w:cs="Arial"/>
          <w:color w:val="000000"/>
          <w:sz w:val="20"/>
          <w:szCs w:val="20"/>
          <w:shd w:val="clear" w:color="auto" w:fill="FFFFFF"/>
        </w:rPr>
      </w:pPr>
    </w:p>
    <w:p w:rsidR="00A768A8" w:rsidRDefault="00A768A8">
      <w:pPr>
        <w:spacing w:after="0" w:line="240" w:lineRule="auto"/>
        <w:jc w:val="both"/>
        <w:rPr>
          <w:rFonts w:ascii="Arial" w:eastAsia="Times New Roman" w:hAnsi="Arial" w:cs="Arial"/>
          <w:sz w:val="20"/>
          <w:szCs w:val="20"/>
          <w:lang w:eastAsia="ru-RU"/>
        </w:rPr>
      </w:pPr>
    </w:p>
    <w:p w:rsidR="00A768A8" w:rsidRDefault="00A768A8">
      <w:pPr>
        <w:spacing w:after="0" w:line="240" w:lineRule="auto"/>
        <w:jc w:val="both"/>
        <w:rPr>
          <w:rFonts w:ascii="Arial" w:eastAsia="Times New Roman" w:hAnsi="Arial" w:cs="Arial"/>
          <w:sz w:val="20"/>
          <w:szCs w:val="20"/>
          <w:lang w:eastAsia="ru-RU"/>
        </w:rPr>
      </w:pPr>
    </w:p>
    <w:p w:rsidR="00A768A8" w:rsidRDefault="001047DD">
      <w:pPr>
        <w:spacing w:after="0" w:line="240" w:lineRule="auto"/>
        <w:ind w:left="142" w:right="118"/>
        <w:contextualSpacing/>
        <w:jc w:val="center"/>
        <w:rPr>
          <w:rFonts w:ascii="Arial" w:eastAsia="Times New Roman" w:hAnsi="Arial" w:cs="Arial"/>
          <w:b/>
          <w:bCs/>
          <w:color w:val="000000" w:themeColor="text1"/>
          <w:sz w:val="20"/>
          <w:szCs w:val="20"/>
          <w:lang w:eastAsia="ru-RU"/>
        </w:rPr>
      </w:pPr>
      <w:r>
        <w:rPr>
          <w:rFonts w:ascii="Arial" w:eastAsia="Times New Roman" w:hAnsi="Arial" w:cs="Arial"/>
          <w:b/>
          <w:bCs/>
          <w:color w:val="000000" w:themeColor="text1"/>
          <w:sz w:val="20"/>
          <w:szCs w:val="20"/>
          <w:lang w:eastAsia="ru-RU"/>
        </w:rPr>
        <w:t>3. СТРАХОВОЙ ДЕПОЗИТ</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lastRenderedPageBreak/>
        <w:t xml:space="preserve">3.1. В качестве обеспечения своих обязательств по настоящему договору аренды, Арендатор оплачивает </w:t>
      </w:r>
    </w:p>
    <w:p w:rsidR="00A768A8" w:rsidRDefault="001047DD">
      <w:pPr>
        <w:spacing w:after="0" w:line="240" w:lineRule="auto"/>
        <w:ind w:right="118"/>
        <w:jc w:val="both"/>
        <w:rPr>
          <w:rFonts w:ascii="Arial" w:eastAsia="Times New Roman" w:hAnsi="Arial" w:cs="Arial"/>
          <w:b/>
          <w:color w:val="000000" w:themeColor="text1"/>
          <w:sz w:val="20"/>
          <w:szCs w:val="20"/>
          <w:lang w:eastAsia="ru-RU"/>
        </w:rPr>
      </w:pPr>
      <w:r>
        <w:rPr>
          <w:rFonts w:ascii="Arial" w:eastAsia="Times New Roman" w:hAnsi="Arial" w:cs="Arial"/>
          <w:color w:val="000000" w:themeColor="text1"/>
          <w:sz w:val="20"/>
          <w:szCs w:val="20"/>
          <w:lang w:eastAsia="ru-RU"/>
        </w:rPr>
        <w:t>Арендодателю страховой депозит в размере месячной ставки арендной платы</w:t>
      </w:r>
      <w:r>
        <w:rPr>
          <w:rStyle w:val="ad"/>
          <w:rFonts w:ascii="Arial" w:hAnsi="Arial" w:cs="Arial"/>
          <w:b/>
          <w:color w:val="000000" w:themeColor="text1"/>
          <w:sz w:val="20"/>
          <w:szCs w:val="20"/>
        </w:rPr>
        <w:t xml:space="preserve"> </w:t>
      </w:r>
      <w:r w:rsidR="0017064A">
        <w:rPr>
          <w:rFonts w:ascii="Arial" w:eastAsia="Times New Roman" w:hAnsi="Arial" w:cs="Arial"/>
          <w:b/>
          <w:color w:val="000000" w:themeColor="text1"/>
          <w:sz w:val="20"/>
          <w:szCs w:val="20"/>
          <w:highlight w:val="yellow"/>
          <w:lang w:eastAsia="ru-RU"/>
        </w:rPr>
        <w:t>2</w:t>
      </w:r>
      <w:r w:rsidR="00F5626B">
        <w:rPr>
          <w:rFonts w:ascii="Arial" w:eastAsia="Times New Roman" w:hAnsi="Arial" w:cs="Arial"/>
          <w:b/>
          <w:color w:val="000000" w:themeColor="text1"/>
          <w:sz w:val="20"/>
          <w:szCs w:val="20"/>
          <w:highlight w:val="yellow"/>
          <w:lang w:eastAsia="ru-RU"/>
        </w:rPr>
        <w:t>5</w:t>
      </w:r>
      <w:r>
        <w:rPr>
          <w:rFonts w:ascii="Arial" w:eastAsia="Times New Roman" w:hAnsi="Arial" w:cs="Arial"/>
          <w:b/>
          <w:color w:val="000000" w:themeColor="text1"/>
          <w:sz w:val="20"/>
          <w:szCs w:val="20"/>
          <w:highlight w:val="yellow"/>
          <w:lang w:eastAsia="ru-RU"/>
        </w:rPr>
        <w:t>000 (</w:t>
      </w:r>
      <w:r w:rsidR="00F5626B">
        <w:rPr>
          <w:rFonts w:ascii="Arial" w:eastAsia="Times New Roman" w:hAnsi="Arial" w:cs="Arial"/>
          <w:b/>
          <w:color w:val="000000" w:themeColor="text1"/>
          <w:sz w:val="20"/>
          <w:szCs w:val="20"/>
          <w:highlight w:val="yellow"/>
          <w:lang w:eastAsia="ru-RU"/>
        </w:rPr>
        <w:t xml:space="preserve">двадцать пять </w:t>
      </w:r>
      <w:r w:rsidR="00F5626B">
        <w:rPr>
          <w:rFonts w:ascii="Arial" w:eastAsia="Times New Roman" w:hAnsi="Arial" w:cs="Arial"/>
          <w:b/>
          <w:color w:val="000000" w:themeColor="text1"/>
          <w:sz w:val="20"/>
          <w:szCs w:val="20"/>
          <w:highlight w:val="yellow"/>
          <w:lang w:eastAsia="ru-RU"/>
        </w:rPr>
        <w:t>тысяч</w:t>
      </w:r>
      <w:r>
        <w:rPr>
          <w:rFonts w:ascii="Arial" w:eastAsia="Times New Roman" w:hAnsi="Arial" w:cs="Arial"/>
          <w:b/>
          <w:color w:val="000000" w:themeColor="text1"/>
          <w:sz w:val="20"/>
          <w:szCs w:val="20"/>
          <w:highlight w:val="yellow"/>
          <w:lang w:eastAsia="ru-RU"/>
        </w:rPr>
        <w:t>)</w:t>
      </w:r>
      <w:r>
        <w:rPr>
          <w:rFonts w:ascii="Arial" w:eastAsia="Times New Roman" w:hAnsi="Arial" w:cs="Arial"/>
          <w:b/>
          <w:color w:val="000000" w:themeColor="text1"/>
          <w:sz w:val="20"/>
          <w:szCs w:val="20"/>
          <w:lang w:eastAsia="ru-RU"/>
        </w:rPr>
        <w:t xml:space="preserve"> рублей</w:t>
      </w:r>
      <w:r>
        <w:rPr>
          <w:rStyle w:val="ad"/>
          <w:rFonts w:ascii="Arial" w:hAnsi="Arial" w:cs="Arial"/>
          <w:b/>
          <w:color w:val="000000" w:themeColor="text1"/>
          <w:sz w:val="20"/>
          <w:szCs w:val="20"/>
        </w:rPr>
        <w:t>.</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3.2. Указанная сумма является обеспечением исполнения обязательств Арендатора по оплате аренды, соблюдения сроков аренды, указанных в пункте 1.6. настоящего договора, возмещению ущерба Арендодателю и может быть зачтена Арендодателем в одностороннем порядке на погашение любой возникшей задолженности Арендатора. В случае проведения такого зачета, Арендатор обязан в течение пяти календарных дней с момента получения требования Арендодателя восстановить сумму страхового депозита до размера, указанного в пункте 3.1. настоящего договора. </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3.3. Размер страхового депозита является фиксированным и не подлежит увеличению. </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3.4. В случае расторжения настоящего договора по инициативе Арендатора до окончания срока аренды, указанного в пункте 1.6. настоящего договора, сумма страхового депозита остается у Арендодателя. </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3.5. По истечении срока настоящего договора, сумма страхового депозита, подлежит возврату Арендатору за вычетом всех произведенных удержаний в течение 14 (четырнадцати) календарных дней после подписания акта приема-передачи и акта сверки.</w:t>
      </w:r>
    </w:p>
    <w:p w:rsidR="00A768A8" w:rsidRDefault="00A768A8">
      <w:pPr>
        <w:spacing w:after="0" w:line="240" w:lineRule="auto"/>
        <w:ind w:right="118"/>
        <w:jc w:val="both"/>
        <w:rPr>
          <w:rFonts w:ascii="Arial" w:eastAsia="Times New Roman" w:hAnsi="Arial" w:cs="Arial"/>
          <w:color w:val="000000" w:themeColor="text1"/>
          <w:sz w:val="20"/>
          <w:szCs w:val="20"/>
          <w:lang w:eastAsia="ru-RU"/>
        </w:rPr>
      </w:pPr>
    </w:p>
    <w:p w:rsidR="00A768A8" w:rsidRDefault="001047DD">
      <w:pPr>
        <w:spacing w:after="0" w:line="240" w:lineRule="auto"/>
        <w:ind w:left="142" w:right="118"/>
        <w:contextualSpacing/>
        <w:jc w:val="center"/>
        <w:rPr>
          <w:rFonts w:ascii="Arial" w:eastAsia="Times New Roman" w:hAnsi="Arial" w:cs="Arial"/>
          <w:b/>
          <w:bCs/>
          <w:color w:val="000000" w:themeColor="text1"/>
          <w:sz w:val="20"/>
          <w:szCs w:val="20"/>
          <w:lang w:eastAsia="ru-RU"/>
        </w:rPr>
      </w:pPr>
      <w:r>
        <w:rPr>
          <w:rFonts w:ascii="Arial" w:eastAsia="Times New Roman" w:hAnsi="Arial" w:cs="Arial"/>
          <w:b/>
          <w:bCs/>
          <w:color w:val="000000" w:themeColor="text1"/>
          <w:sz w:val="20"/>
          <w:szCs w:val="20"/>
          <w:lang w:eastAsia="ru-RU"/>
        </w:rPr>
        <w:t>4. ПРАВА И ОБЯЗАННОСТИ СТОРОН</w:t>
      </w:r>
    </w:p>
    <w:p w:rsidR="00A768A8" w:rsidRDefault="001047DD">
      <w:pPr>
        <w:spacing w:after="0" w:line="240" w:lineRule="auto"/>
        <w:ind w:right="119"/>
        <w:jc w:val="both"/>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4.1. Арендодатель обязан:</w:t>
      </w:r>
    </w:p>
    <w:p w:rsidR="00A768A8" w:rsidRDefault="001047DD">
      <w:pPr>
        <w:shd w:val="clear" w:color="auto" w:fill="FFFFFF"/>
        <w:spacing w:after="0" w:line="240" w:lineRule="auto"/>
        <w:ind w:right="119"/>
        <w:jc w:val="both"/>
        <w:rPr>
          <w:rFonts w:ascii="Arial" w:eastAsia="Times New Roman" w:hAnsi="Arial" w:cs="Arial"/>
          <w:color w:val="000000" w:themeColor="text1"/>
          <w:spacing w:val="1"/>
          <w:sz w:val="20"/>
          <w:szCs w:val="20"/>
          <w:lang w:eastAsia="ru-RU"/>
        </w:rPr>
      </w:pPr>
      <w:r>
        <w:rPr>
          <w:rFonts w:ascii="Arial" w:eastAsia="Times New Roman" w:hAnsi="Arial" w:cs="Arial"/>
          <w:color w:val="000000" w:themeColor="text1"/>
          <w:sz w:val="20"/>
          <w:szCs w:val="20"/>
          <w:lang w:eastAsia="ru-RU"/>
        </w:rPr>
        <w:t>4.1.1. Не позднее</w:t>
      </w:r>
      <w:r>
        <w:rPr>
          <w:rFonts w:ascii="Arial" w:eastAsia="Times New Roman" w:hAnsi="Arial" w:cs="Arial"/>
          <w:color w:val="000000" w:themeColor="text1"/>
          <w:sz w:val="20"/>
          <w:szCs w:val="20"/>
          <w:highlight w:val="yellow"/>
          <w:lang w:eastAsia="ru-RU"/>
        </w:rPr>
        <w:t xml:space="preserve"> </w:t>
      </w:r>
      <w:r w:rsidR="0017064A">
        <w:rPr>
          <w:rStyle w:val="ad"/>
          <w:rFonts w:ascii="Arial" w:hAnsi="Arial" w:cs="Arial"/>
          <w:b/>
          <w:color w:val="000000" w:themeColor="text1"/>
          <w:sz w:val="20"/>
          <w:szCs w:val="20"/>
          <w:highlight w:val="yellow"/>
        </w:rPr>
        <w:t>15 июля</w:t>
      </w:r>
      <w:r>
        <w:rPr>
          <w:rStyle w:val="ad"/>
          <w:rFonts w:ascii="Arial" w:hAnsi="Arial" w:cs="Arial"/>
          <w:b/>
          <w:color w:val="000000" w:themeColor="text1"/>
          <w:sz w:val="20"/>
          <w:szCs w:val="20"/>
          <w:highlight w:val="yellow"/>
        </w:rPr>
        <w:t xml:space="preserve"> 2026 г.</w:t>
      </w:r>
      <w:r>
        <w:rPr>
          <w:rFonts w:ascii="Arial" w:eastAsia="Times New Roman" w:hAnsi="Arial" w:cs="Arial"/>
          <w:color w:val="000000" w:themeColor="text1"/>
          <w:sz w:val="20"/>
          <w:szCs w:val="20"/>
          <w:lang w:eastAsia="ru-RU"/>
        </w:rPr>
        <w:t xml:space="preserve"> передать Арендатору Склад по акту приёма-передачи.</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4.1.2. При прекращении настоящего договора принять от Арендатора Склад по акту приёма-передачи.</w:t>
      </w:r>
    </w:p>
    <w:p w:rsidR="00A768A8" w:rsidRDefault="001047DD">
      <w:pPr>
        <w:spacing w:after="0" w:line="240" w:lineRule="auto"/>
        <w:ind w:right="118"/>
        <w:jc w:val="both"/>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4.2. Арендодатель имеет право:</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4.2.1. Инспектировать в рабочее время Склад, с предварительным уведомлением Арендатора, в присутствии его представителей, на предмет проверки технического состояния и целевого использования. </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4.2.2. Требовать своевременного внесения всей суммы арендной платы, предусмотренной настоящим договором.</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4.2.3. Требовать возмещения убытков, понесенных по вине Арендатора вследствие нарушения им норм и правил эксплуатации Склада, несвоевременного внесения платежей, предусмотренных настоящим договором или невыполнения других обязательств, предусмотренных настоящим договором.</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из ее стоимости в объеме и порядке, предусмотренными для удовлетворения требований, обеспеченных залогом. </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4.2.4. Входить в Склад в любое время при возникновении чрезвычайных ситуаций и устранять их своими силами.</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4.2.5. В одностороннем внесудебном порядке расторгнуть настоящий договор, уведомив Арендатора </w:t>
      </w:r>
      <w:r>
        <w:rPr>
          <w:rFonts w:ascii="Arial" w:eastAsia="Times New Roman" w:hAnsi="Arial" w:cs="Arial"/>
          <w:color w:val="000000" w:themeColor="text1"/>
          <w:sz w:val="20"/>
          <w:szCs w:val="20"/>
          <w:lang w:eastAsia="ru-RU"/>
        </w:rPr>
        <w:br/>
        <w:t>за 30 (тридцать) календарных дней.</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hAnsi="Arial" w:cs="Arial"/>
          <w:color w:val="000000"/>
          <w:sz w:val="20"/>
          <w:szCs w:val="20"/>
          <w:shd w:val="clear" w:color="auto" w:fill="FFFFFF"/>
        </w:rPr>
        <w:t>4.2.6. по своему усмотрению изменять место расположения складского сооружения, предоставленного в аренду, при условии предварительного письменного уведомления Арендатора. Но в радиусе, не более чем на 5 километров от фактического местонахождения.</w:t>
      </w:r>
    </w:p>
    <w:p w:rsidR="00A768A8" w:rsidRDefault="001047DD">
      <w:pPr>
        <w:spacing w:after="0" w:line="240" w:lineRule="auto"/>
        <w:ind w:right="118"/>
        <w:jc w:val="both"/>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4.3. Арендатор обязан:</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4.3.1. Принять Склад от Арендодателя по акту приёма-передачи.</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4.3.2. Самостоятельно осуществлять вывоз мусора, появившегося в ходе деятельности Арендатора. </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4.3.3. Оставление мусора на складской территории и пользование мусорным контейнером Арендодателя запрещено.</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4.3.4. Содержать Склад в полной исправности, с соблюдением правил пожарной безопасности, правил техники безопасности, санитарно-эпидемиологических и технических правил. Не переоборудовать Склад без предварительного согласования с Арендодателем. Соблюдать установленные ограничения на вес размещаемого в Складе имущества, в размере допустимых 500 кг на 1 </w:t>
      </w:r>
      <w:proofErr w:type="spellStart"/>
      <w:r>
        <w:rPr>
          <w:rFonts w:ascii="Arial" w:eastAsia="Times New Roman" w:hAnsi="Arial" w:cs="Arial"/>
          <w:color w:val="000000" w:themeColor="text1"/>
          <w:sz w:val="20"/>
          <w:szCs w:val="20"/>
          <w:lang w:eastAsia="ru-RU"/>
        </w:rPr>
        <w:t>кв.м</w:t>
      </w:r>
      <w:proofErr w:type="spellEnd"/>
      <w:r>
        <w:rPr>
          <w:rFonts w:ascii="Arial" w:eastAsia="Times New Roman" w:hAnsi="Arial" w:cs="Arial"/>
          <w:color w:val="000000" w:themeColor="text1"/>
          <w:sz w:val="20"/>
          <w:szCs w:val="20"/>
          <w:lang w:eastAsia="ru-RU"/>
        </w:rPr>
        <w:t>. при равномерном распределении нагрузки.</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4.3.5. В случае аварий, пожаров и иных непредвиденных ситуаций, произошедших по вине Арендатора, его работников или лиц, допущенных Арендатором, принимать все необходимые меры к устранению их последствий. Оплачивать документально подтвержденные расходы Арендодателя, связанные с ликвидацией аварий, пожаров и иных непредвиденных ситуаций, произошедших по вине Арендатора, или устранять последствия аварий самостоятельно.</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4.3.6. Вносить арендную плату в сроки и в соответствии с порядком, установленным настоящим договором.</w:t>
      </w:r>
    </w:p>
    <w:p w:rsidR="00A768A8" w:rsidRDefault="001047DD">
      <w:pPr>
        <w:spacing w:after="0" w:line="240" w:lineRule="auto"/>
        <w:ind w:right="118"/>
        <w:jc w:val="both"/>
        <w:rPr>
          <w:rFonts w:ascii="Arial" w:hAnsi="Arial" w:cs="Arial"/>
          <w:sz w:val="20"/>
          <w:szCs w:val="20"/>
        </w:rPr>
      </w:pPr>
      <w:r>
        <w:rPr>
          <w:rFonts w:ascii="Arial" w:hAnsi="Arial" w:cs="Arial"/>
          <w:color w:val="000000"/>
          <w:sz w:val="20"/>
          <w:szCs w:val="20"/>
          <w:shd w:val="clear" w:color="auto" w:fill="FFFFFF"/>
        </w:rPr>
        <w:t>4.3.7. Производить оплату ремонтно-восстановительных работ в случае установления Арендодателем факта повреждения Арендатором Склада в период аренды.</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4.3.8. Не передавать Склад третьим лицам в субаренду или на безвозмездной основе.</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4.3.9. Предоставить перечень лиц, имеющих право от имени Арендатора пользоваться Складом, с указанием их персональных данных. </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4.3.10. Арендатор обязан в сроки, определенные настоящим договором, вывезти свое имущество.</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4.3.11. Уведомить Арендодателя о желании продлить настоящий договор на новый срок не позднее, чем за 30 (тридцать) календарных дней до истечения срока действия настоящего договора.</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4.3.12. Уведомить Арендодателя о прекращении Аренды и освобождении Склада не менее, чем за 30 (тридцать) календарных дней до предполагаемой даты прекращения аренды. </w:t>
      </w:r>
    </w:p>
    <w:p w:rsidR="00A768A8" w:rsidRDefault="00A768A8">
      <w:pPr>
        <w:spacing w:after="0" w:line="240" w:lineRule="auto"/>
        <w:ind w:right="118"/>
        <w:jc w:val="both"/>
        <w:rPr>
          <w:rFonts w:ascii="Arial" w:eastAsia="Times New Roman" w:hAnsi="Arial" w:cs="Arial"/>
          <w:color w:val="000000" w:themeColor="text1"/>
          <w:sz w:val="20"/>
          <w:szCs w:val="20"/>
          <w:lang w:eastAsia="ru-RU"/>
        </w:rPr>
      </w:pPr>
    </w:p>
    <w:p w:rsidR="00A768A8" w:rsidRDefault="00A768A8">
      <w:pPr>
        <w:spacing w:after="0" w:line="240" w:lineRule="auto"/>
        <w:ind w:right="118"/>
        <w:jc w:val="both"/>
        <w:rPr>
          <w:rFonts w:ascii="Arial" w:eastAsia="Times New Roman" w:hAnsi="Arial" w:cs="Arial"/>
          <w:color w:val="000000" w:themeColor="text1"/>
          <w:sz w:val="20"/>
          <w:szCs w:val="20"/>
          <w:lang w:eastAsia="ru-RU"/>
        </w:rPr>
      </w:pP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lastRenderedPageBreak/>
        <w:t>4.3.13. Нести ответственность перед Арендодателем и соответствующими компетентными государственными органами за нарушение условий содержания и эксплуатации склада, за несоблюдение правил электробезопасности, пожарной безопасности и техники безопасности на складе. Арендатор обязан назначить лицо, ответственное за электробезопасность и пожарную безопасность, и сообщить его контактные данные Арендодателю. Ответственность за техническую эксплуатацию и пожарную безопасность на складе Арендатор несет с момента подписания Акта приема-передачи.</w:t>
      </w:r>
    </w:p>
    <w:p w:rsidR="00A768A8" w:rsidRDefault="001047DD">
      <w:pPr>
        <w:spacing w:after="0" w:line="240" w:lineRule="auto"/>
        <w:ind w:right="118"/>
        <w:jc w:val="both"/>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 xml:space="preserve">4.4. Арендатор имеет право: </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4.4.1. Пользоваться Складом на условиях настоящего договора.</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4.4.2. Требовать возмещения убытков, понесенных по вине Арендодателя вследствие нарушения им норм действующего законодательства РФ и настоящего договора.</w:t>
      </w:r>
      <w:r>
        <w:rPr>
          <w:rFonts w:ascii="Arial" w:eastAsia="Times New Roman" w:hAnsi="Arial" w:cs="Arial"/>
          <w:b/>
          <w:color w:val="000000" w:themeColor="text1"/>
          <w:sz w:val="20"/>
          <w:szCs w:val="20"/>
          <w:lang w:eastAsia="ru-RU"/>
        </w:rPr>
        <w:t xml:space="preserve"> </w:t>
      </w:r>
    </w:p>
    <w:p w:rsidR="00A768A8" w:rsidRDefault="001047DD">
      <w:pPr>
        <w:spacing w:after="0" w:line="240" w:lineRule="auto"/>
        <w:ind w:right="118"/>
        <w:jc w:val="both"/>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 xml:space="preserve">4.5. Арендатору запрещается </w:t>
      </w:r>
      <w:r>
        <w:rPr>
          <w:rFonts w:ascii="Arial" w:eastAsia="Arial Unicode MS" w:hAnsi="Arial" w:cs="Arial"/>
          <w:b/>
          <w:color w:val="000000" w:themeColor="text1"/>
          <w:sz w:val="20"/>
          <w:szCs w:val="20"/>
          <w:lang w:eastAsia="ru-RU"/>
        </w:rPr>
        <w:t>размещать в Складе</w:t>
      </w:r>
      <w:r>
        <w:rPr>
          <w:rFonts w:ascii="Arial" w:eastAsia="Times New Roman" w:hAnsi="Arial" w:cs="Arial"/>
          <w:b/>
          <w:color w:val="000000" w:themeColor="text1"/>
          <w:sz w:val="20"/>
          <w:szCs w:val="20"/>
          <w:lang w:eastAsia="ru-RU"/>
        </w:rPr>
        <w:t>:</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Arial Unicode MS" w:hAnsi="Arial" w:cs="Arial"/>
          <w:color w:val="000000" w:themeColor="text1"/>
          <w:sz w:val="20"/>
          <w:szCs w:val="20"/>
          <w:lang w:eastAsia="ru-RU"/>
        </w:rPr>
        <w:t xml:space="preserve">- </w:t>
      </w:r>
      <w:r>
        <w:rPr>
          <w:rFonts w:ascii="Arial" w:eastAsia="Times New Roman" w:hAnsi="Arial" w:cs="Arial"/>
          <w:color w:val="000000" w:themeColor="text1"/>
          <w:sz w:val="20"/>
          <w:szCs w:val="20"/>
          <w:lang w:eastAsia="ru-RU"/>
        </w:rPr>
        <w:t xml:space="preserve">животных и иные живые существа, </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растения;</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скоропортящиеся продукты, без предварительного согласования с Арендодателем.</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оружие, боеприпасы, взрывоопасные предметы, радиоактивные или токсичные вещества, газы;</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горюче-смазочные вещества, легко воспламеняющиеся вещества и летучие жидкости;</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промышленные и бытовые краски в негерметичной или ранее вскрытой упаковке;</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алкогольную, табачную продукцию;</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 предметы и имущество, на которые на момент заключения настоящего договора возложено взыскание </w:t>
      </w:r>
      <w:r>
        <w:rPr>
          <w:rFonts w:ascii="Arial" w:eastAsia="Times New Roman" w:hAnsi="Arial" w:cs="Arial"/>
          <w:color w:val="000000" w:themeColor="text1"/>
          <w:sz w:val="20"/>
          <w:szCs w:val="20"/>
          <w:lang w:eastAsia="ru-RU"/>
        </w:rPr>
        <w:br/>
        <w:t>по решению суда, находящиеся под арестом или, в отношении которых производятся оперативно-розыскные мероприятия;</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любые предметы и имущество, запрещенные к обороту на территории РФ;</w:t>
      </w:r>
    </w:p>
    <w:p w:rsidR="00A768A8" w:rsidRDefault="001047DD">
      <w:pPr>
        <w:spacing w:after="0" w:line="240" w:lineRule="auto"/>
        <w:ind w:right="118"/>
        <w:jc w:val="both"/>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4.6. Арендатору запрещается производить в Складе следующие действия:</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прорезать отверстия в стенах, крепить что-либо к стенам, полу, потолку, дверям, производить перепланировку;</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распылять краску и лакокрасочные изделия;</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производить слесарные и малярные работы;</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находиться на территории комплекса в ночное время суток, без предварительного согласования с Арендодателем.</w:t>
      </w:r>
    </w:p>
    <w:p w:rsidR="00A768A8" w:rsidRDefault="00A768A8">
      <w:pPr>
        <w:spacing w:after="0" w:line="240" w:lineRule="auto"/>
        <w:ind w:right="118"/>
        <w:jc w:val="both"/>
        <w:rPr>
          <w:rFonts w:ascii="Arial" w:eastAsia="Times New Roman" w:hAnsi="Arial" w:cs="Arial"/>
          <w:color w:val="000000" w:themeColor="text1"/>
          <w:sz w:val="20"/>
          <w:szCs w:val="20"/>
          <w:lang w:eastAsia="ru-RU"/>
        </w:rPr>
      </w:pPr>
    </w:p>
    <w:p w:rsidR="00A768A8" w:rsidRDefault="001047DD">
      <w:pPr>
        <w:spacing w:after="0" w:line="240" w:lineRule="auto"/>
        <w:ind w:left="142" w:right="118"/>
        <w:jc w:val="center"/>
        <w:rPr>
          <w:rFonts w:ascii="Arial" w:eastAsia="Times New Roman" w:hAnsi="Arial" w:cs="Arial"/>
          <w:b/>
          <w:bCs/>
          <w:iCs/>
          <w:color w:val="000000" w:themeColor="text1"/>
          <w:sz w:val="20"/>
          <w:szCs w:val="20"/>
          <w:lang w:eastAsia="ru-RU"/>
        </w:rPr>
      </w:pPr>
      <w:r>
        <w:rPr>
          <w:rFonts w:ascii="Arial" w:eastAsia="Times New Roman" w:hAnsi="Arial" w:cs="Arial"/>
          <w:b/>
          <w:bCs/>
          <w:iCs/>
          <w:color w:val="000000" w:themeColor="text1"/>
          <w:sz w:val="20"/>
          <w:szCs w:val="20"/>
          <w:lang w:eastAsia="ru-RU"/>
        </w:rPr>
        <w:t>5. ПОРЯДОК ВОЗВРАТА АРЕНДУЕМОГО СКЛАДА АРЕНДОДАТЕЛЮ</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5.1. До подписания акта приёма-передачи, указанного в пункте 5.3. настоящего договора, Арендатор должен произвести сверку платежей с Арендодателем.</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5.2. Арендуемый Склад должен быть передан Арендатором и принят Арендодателем в день прекращения арендных отношений, регулируемых настоящим договором.  </w:t>
      </w:r>
    </w:p>
    <w:p w:rsidR="00A768A8" w:rsidRDefault="001047DD">
      <w:pPr>
        <w:spacing w:after="0" w:line="240" w:lineRule="auto"/>
        <w:ind w:right="118"/>
        <w:jc w:val="both"/>
        <w:rPr>
          <w:rFonts w:ascii="Arial" w:hAnsi="Arial" w:cs="Arial"/>
          <w:color w:val="000000" w:themeColor="text1"/>
          <w:sz w:val="20"/>
          <w:szCs w:val="20"/>
          <w:lang w:eastAsia="ru-RU"/>
        </w:rPr>
      </w:pPr>
      <w:r>
        <w:rPr>
          <w:rFonts w:ascii="Arial" w:eastAsia="Times New Roman" w:hAnsi="Arial" w:cs="Arial"/>
          <w:color w:val="000000" w:themeColor="text1"/>
          <w:sz w:val="20"/>
          <w:szCs w:val="20"/>
          <w:lang w:eastAsia="ru-RU"/>
        </w:rPr>
        <w:t>5.3. </w:t>
      </w:r>
      <w:r>
        <w:rPr>
          <w:rFonts w:ascii="Arial" w:hAnsi="Arial" w:cs="Arial"/>
          <w:color w:val="000000" w:themeColor="text1"/>
          <w:sz w:val="20"/>
          <w:szCs w:val="20"/>
          <w:lang w:eastAsia="ru-RU"/>
        </w:rPr>
        <w:t>В день прекращения настоящего договора Арендатор обязан вернуть Склад в том состоянии, в котором он его получил, с учетом нормального износа, свободным от хранимого в нем имущества, от мусора и без каких-либо повреждений, препятствующих дальнейшему нормальному использованию Склада по назначению, а Арендодатель принять Склад с подписанием акта приёма-передачи.</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5.4. Если Арендатор должным образом не исполнил свои обязательства по передаче Склада Арендодателю, на основании ст.622 ГК РФ, Арендодатель вправе потребовать внесения арендной платы за все время просрочки.</w:t>
      </w:r>
    </w:p>
    <w:p w:rsidR="00A768A8" w:rsidRDefault="001047DD">
      <w:pPr>
        <w:spacing w:after="0" w:line="240" w:lineRule="auto"/>
        <w:ind w:right="118"/>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5.5. Арендодатель вправе рассматривать имущество Арендатора, оставленное в Складе после истечения срока аренды, как брошенное, если Арендатор письменно или в электронном виде не сообщит о наличии своего интереса к этому имуществу в течение 5 (пяти) календарных дней с момента прекращения договора аренды.</w:t>
      </w:r>
    </w:p>
    <w:p w:rsidR="00A768A8" w:rsidRDefault="001047DD">
      <w:pPr>
        <w:spacing w:after="0" w:line="240" w:lineRule="auto"/>
        <w:ind w:right="118"/>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5.6. Арендатор обязан в сроки, определенные настоящим договором, но не позднее 5 (пяти) дней с момента расторжения или прекращения договора аренды, вывезти принадлежащее ему имущество. Все имущество, оставленное Арендатором в Складе, после истечения срока для его вывоза считается брошенным Арендатором, если он заблаговременно не сообщил</w:t>
      </w:r>
      <w:r>
        <w:rPr>
          <w:rFonts w:ascii="Roboto" w:hAnsi="Roboto"/>
          <w:color w:val="000000"/>
          <w:shd w:val="clear" w:color="auto" w:fill="FFFFFF"/>
        </w:rPr>
        <w:t xml:space="preserve"> </w:t>
      </w:r>
      <w:r>
        <w:rPr>
          <w:rFonts w:ascii="Arial" w:hAnsi="Arial" w:cs="Arial"/>
          <w:color w:val="000000"/>
          <w:sz w:val="20"/>
          <w:szCs w:val="20"/>
          <w:shd w:val="clear" w:color="auto" w:fill="FFFFFF"/>
        </w:rPr>
        <w:t>Арендодателю о наличии</w:t>
      </w:r>
      <w:r>
        <w:rPr>
          <w:rFonts w:ascii="Roboto" w:hAnsi="Roboto"/>
          <w:color w:val="000000"/>
          <w:shd w:val="clear" w:color="auto" w:fill="FFFFFF"/>
        </w:rPr>
        <w:t xml:space="preserve"> </w:t>
      </w:r>
      <w:r>
        <w:rPr>
          <w:rFonts w:ascii="Arial" w:hAnsi="Arial" w:cs="Arial"/>
          <w:color w:val="000000"/>
          <w:sz w:val="20"/>
          <w:szCs w:val="20"/>
          <w:shd w:val="clear" w:color="auto" w:fill="FFFFFF"/>
        </w:rPr>
        <w:t>собственного интереса в отношении имущества. Арендодатель вправе самостоятельно определить судьбу имущества, брошенного Арендатором.</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5.7. В отношении любых товаров или иного имущества Арендатора и или любых отделимых улучшений, которые не вывозятся Арендатором по истечении срока Аренды и в нарушение условий настоящего договора, - Арендодатель вправе удалить их из Склада и хранить самостоятельно либо передать третьим лицам. Арендодатель вправе сдать такое имущество в утиль. Все документально подтвержденные расходы, понесенные Арендодателем в ходе такого удаления, хранения и утилизации, подлежат возмещению Арендатором. При возникновении таких обстоятельств, Арендатор не вправе требовать возмещения ущерба, убытков и упущенной выгоды с Арендодателя в </w:t>
      </w:r>
      <w:proofErr w:type="spellStart"/>
      <w:r>
        <w:rPr>
          <w:rFonts w:ascii="Arial" w:eastAsia="Times New Roman" w:hAnsi="Arial" w:cs="Arial"/>
          <w:color w:val="000000" w:themeColor="text1"/>
          <w:sz w:val="20"/>
          <w:szCs w:val="20"/>
          <w:lang w:eastAsia="ru-RU"/>
        </w:rPr>
        <w:t>т.ч</w:t>
      </w:r>
      <w:proofErr w:type="spellEnd"/>
      <w:r>
        <w:rPr>
          <w:rFonts w:ascii="Arial" w:eastAsia="Times New Roman" w:hAnsi="Arial" w:cs="Arial"/>
          <w:color w:val="000000" w:themeColor="text1"/>
          <w:sz w:val="20"/>
          <w:szCs w:val="20"/>
          <w:lang w:eastAsia="ru-RU"/>
        </w:rPr>
        <w:t xml:space="preserve">. по обязательствам Арендатора перед третьими лицами.  </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5.8. В случае досрочного освобождения Склада без оформления Соглашения о досрочном расторжении, Арендатор не освобождается от внесения арендной платы до окончания срока действия настоящего договора.</w:t>
      </w:r>
    </w:p>
    <w:p w:rsidR="00A768A8" w:rsidRDefault="00A768A8">
      <w:pPr>
        <w:spacing w:after="0" w:line="240" w:lineRule="auto"/>
        <w:ind w:right="118"/>
        <w:jc w:val="both"/>
        <w:rPr>
          <w:rFonts w:ascii="Arial" w:eastAsia="Times New Roman" w:hAnsi="Arial" w:cs="Arial"/>
          <w:color w:val="000000" w:themeColor="text1"/>
          <w:sz w:val="20"/>
          <w:szCs w:val="20"/>
          <w:lang w:eastAsia="ru-RU"/>
        </w:rPr>
      </w:pPr>
    </w:p>
    <w:p w:rsidR="00A768A8" w:rsidRDefault="001047DD">
      <w:pPr>
        <w:spacing w:after="0" w:line="240" w:lineRule="auto"/>
        <w:ind w:left="142" w:right="118"/>
        <w:jc w:val="center"/>
        <w:rPr>
          <w:rFonts w:ascii="Arial" w:eastAsia="Times New Roman" w:hAnsi="Arial" w:cs="Arial"/>
          <w:b/>
          <w:bCs/>
          <w:iCs/>
          <w:color w:val="000000" w:themeColor="text1"/>
          <w:sz w:val="20"/>
          <w:szCs w:val="20"/>
          <w:lang w:eastAsia="ru-RU"/>
        </w:rPr>
      </w:pPr>
      <w:r>
        <w:rPr>
          <w:rFonts w:ascii="Arial" w:eastAsia="Times New Roman" w:hAnsi="Arial" w:cs="Arial"/>
          <w:b/>
          <w:bCs/>
          <w:iCs/>
          <w:color w:val="000000" w:themeColor="text1"/>
          <w:sz w:val="20"/>
          <w:szCs w:val="20"/>
          <w:lang w:eastAsia="ru-RU"/>
        </w:rPr>
        <w:t>6. ОТВЕТСТВЕННОСТЬ СТОРОН ЗА НАРУШЕНИЕ ОБЯЗАТЕЛЬСТВ</w:t>
      </w:r>
    </w:p>
    <w:p w:rsidR="00A768A8" w:rsidRDefault="001047DD">
      <w:pPr>
        <w:spacing w:after="0" w:line="240" w:lineRule="auto"/>
        <w:ind w:right="118"/>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6.1. За просрочку внесения ежемесячных арендных платежей, предусмотренных п. 2 настоящего договора, а также неисполнения обязательства по внесению страхового депозита в срок, предусмотренный настоящим договором (не позднее пяти календарных дней с момента получения уведомления об изменении арендной </w:t>
      </w:r>
      <w:r>
        <w:rPr>
          <w:rFonts w:ascii="Arial" w:hAnsi="Arial" w:cs="Arial"/>
          <w:color w:val="000000"/>
          <w:sz w:val="20"/>
          <w:szCs w:val="20"/>
          <w:shd w:val="clear" w:color="auto" w:fill="FFFFFF"/>
        </w:rPr>
        <w:lastRenderedPageBreak/>
        <w:t>платы) Арендатор уплачивает Арендодателю пеню в размере 1 % от невыплаченной суммы за каждый день просрочки на основании письменного требования.</w:t>
      </w:r>
    </w:p>
    <w:p w:rsidR="00A768A8" w:rsidRDefault="001047DD">
      <w:pPr>
        <w:spacing w:after="0" w:line="240" w:lineRule="auto"/>
        <w:ind w:right="118"/>
        <w:jc w:val="both"/>
        <w:rPr>
          <w:rFonts w:ascii="Arial" w:eastAsia="Times New Roman" w:hAnsi="Arial" w:cs="Arial"/>
          <w:bCs/>
          <w:iCs/>
          <w:color w:val="000000" w:themeColor="text1"/>
          <w:sz w:val="20"/>
          <w:szCs w:val="20"/>
          <w:lang w:eastAsia="ru-RU"/>
        </w:rPr>
      </w:pPr>
      <w:r>
        <w:rPr>
          <w:rFonts w:ascii="Arial" w:eastAsia="Times New Roman" w:hAnsi="Arial" w:cs="Arial"/>
          <w:bCs/>
          <w:iCs/>
          <w:color w:val="000000" w:themeColor="text1"/>
          <w:sz w:val="20"/>
          <w:szCs w:val="20"/>
          <w:lang w:eastAsia="ru-RU"/>
        </w:rPr>
        <w:t>6.2. В случае несвоевременного возврата Склада, Арендатор обязан уплатить Арендодателю пеню в размере равном сумме ежедневной арендной платы за каждый день несвоевременного возврата Склада.</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6.3. За неисполнение обязательств, предусмотренных п. 5.3. настоящего договора, Арендатор обязан уплатить Арендодателю, штраф в размере однократной ежемесячной арендной платы, указанной в п. 2.2. настоящего договора.</w:t>
      </w:r>
    </w:p>
    <w:p w:rsidR="00A768A8" w:rsidRDefault="001047DD">
      <w:pPr>
        <w:spacing w:after="0" w:line="240" w:lineRule="auto"/>
        <w:rPr>
          <w:rFonts w:ascii="Arial" w:eastAsia="Times New Roman" w:hAnsi="Arial" w:cs="Arial"/>
          <w:color w:val="000000" w:themeColor="text1"/>
          <w:sz w:val="20"/>
          <w:szCs w:val="20"/>
          <w:lang w:eastAsia="ru-RU"/>
        </w:rPr>
      </w:pPr>
      <w:r>
        <w:rPr>
          <w:rFonts w:ascii="Arial" w:eastAsia="Times New Roman" w:hAnsi="Arial" w:cs="Arial"/>
          <w:color w:val="000000"/>
          <w:sz w:val="20"/>
          <w:szCs w:val="20"/>
          <w:lang w:eastAsia="ru-RU"/>
        </w:rPr>
        <w:t>6.4. В случае установления факта нарушения Арендатором правил утилизации мусорных отходов, предусмотренных настоящим Договором (подпункт 4.3.3. пункта 4.3. Договора) на Арендатора возлагается обязанность по устранению выявленных нарушений в срок, определённый односторонним предписанием Арендодателя. Кроме того, Арендатор обязан выплатить Арендодателю штраф в размере 15 000 (пятнадцать тысяч) рублей.</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6.5. Штрафные санкции, установленные настоящим договором аренды, не освобождают Арендатора от выполнения лежащих на нем обязательств или устранения нарушений, а также от возмещения убытков, причиненных неисполнением или ненадлежащим исполнением обязательств, предусмотренных настоящим договором.</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6.6. Арендодатель не несет ответственности за сохранность качества, состояния и свойств имущества, размещенного в Складе Арендатором, за повреждение/уничтожение имущества Арендатора, в том числе в результате повреждения огнем, водой, грызунами, плесневелым грибком и т.д.</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6.7. В случае неисполнения или ненадлежащего исполнения обязательств, взятых на себя стороной по настоящему договору аренды, сторона, допустившая нарушение, обязана возместить причиненный другой стороне и подтвержденный документально ущерб в полном объеме.</w:t>
      </w:r>
    </w:p>
    <w:p w:rsidR="00A768A8" w:rsidRDefault="00A768A8">
      <w:pPr>
        <w:spacing w:after="0" w:line="240" w:lineRule="auto"/>
        <w:ind w:right="118"/>
        <w:jc w:val="both"/>
        <w:rPr>
          <w:rFonts w:ascii="Arial" w:eastAsia="Times New Roman" w:hAnsi="Arial" w:cs="Arial"/>
          <w:color w:val="000000" w:themeColor="text1"/>
          <w:sz w:val="20"/>
          <w:szCs w:val="20"/>
          <w:lang w:eastAsia="ru-RU"/>
        </w:rPr>
      </w:pPr>
    </w:p>
    <w:p w:rsidR="00A768A8" w:rsidRDefault="001047DD">
      <w:pPr>
        <w:spacing w:after="0" w:line="240" w:lineRule="auto"/>
        <w:jc w:val="center"/>
        <w:rPr>
          <w:rFonts w:ascii="Arial" w:hAnsi="Arial" w:cs="Arial"/>
          <w:b/>
          <w:sz w:val="20"/>
          <w:szCs w:val="20"/>
          <w:highlight w:val="yellow"/>
        </w:rPr>
      </w:pPr>
      <w:r>
        <w:rPr>
          <w:b/>
          <w:highlight w:val="yellow"/>
        </w:rPr>
        <w:t>7. </w:t>
      </w:r>
      <w:r>
        <w:rPr>
          <w:rFonts w:ascii="Arial" w:hAnsi="Arial" w:cs="Arial"/>
          <w:b/>
          <w:sz w:val="20"/>
          <w:szCs w:val="20"/>
          <w:highlight w:val="yellow"/>
        </w:rPr>
        <w:t>ФОРС-МАЖОР</w:t>
      </w:r>
    </w:p>
    <w:p w:rsidR="00A768A8" w:rsidRDefault="001047DD">
      <w:pPr>
        <w:spacing w:after="0" w:line="240" w:lineRule="auto"/>
        <w:jc w:val="both"/>
        <w:rPr>
          <w:rFonts w:ascii="Arial" w:hAnsi="Arial" w:cs="Arial"/>
          <w:sz w:val="20"/>
          <w:szCs w:val="20"/>
        </w:rPr>
      </w:pPr>
      <w:r>
        <w:rPr>
          <w:rFonts w:ascii="Arial" w:hAnsi="Arial" w:cs="Arial"/>
          <w:sz w:val="20"/>
          <w:szCs w:val="20"/>
        </w:rPr>
        <w:t xml:space="preserve">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(обстоятельств чрезвычайного характера), которые Стороны не могли предвидеть или предотвратить, возникших после заключения настоящего Договора, к которым относятся, не ограничиваясь, следующие обстоятельства: пожар, стихийные бедствия, война, военные действия, массовые беспорядки, революции, крупные аварии, действия органов государственной власти, вступление в действие законодательных актов и распоряжений государственных органов, прямо или косвенно запрещающих указанные в Договоре виды деятельности и/или препятствующих осуществлению Сторонами своих обязательств по Договору, и другие обстоятельства, независящие от волеизъявления Сторон. </w:t>
      </w:r>
    </w:p>
    <w:p w:rsidR="00A768A8" w:rsidRDefault="001047DD">
      <w:pPr>
        <w:spacing w:after="0" w:line="240" w:lineRule="auto"/>
        <w:jc w:val="both"/>
        <w:rPr>
          <w:rFonts w:ascii="Arial" w:hAnsi="Arial" w:cs="Arial"/>
          <w:sz w:val="20"/>
          <w:szCs w:val="20"/>
        </w:rPr>
      </w:pPr>
      <w:r>
        <w:rPr>
          <w:rFonts w:ascii="Arial" w:hAnsi="Arial" w:cs="Arial"/>
          <w:color w:val="000000" w:themeColor="text1"/>
          <w:sz w:val="20"/>
          <w:szCs w:val="20"/>
        </w:rPr>
        <w:t>7.2. </w:t>
      </w:r>
      <w:r>
        <w:rPr>
          <w:rFonts w:ascii="Arial" w:hAnsi="Arial" w:cs="Arial"/>
          <w:sz w:val="20"/>
          <w:szCs w:val="20"/>
        </w:rPr>
        <w:t xml:space="preserve">В случае принятия органами государственной или муниципальной власти нормативных правовых актов (в том числе постановлений), прямо запрещающих или существенно ограничивающих деятельность Арендодателя в отношении предоставления Склада в аренду, Стороны признают это обстоятельством непреодолимой силы (форс-мажором) в понимании ст. 401 Гражданского кодекса Российской Федерации. </w:t>
      </w:r>
    </w:p>
    <w:p w:rsidR="00A768A8" w:rsidRDefault="001047DD">
      <w:pPr>
        <w:spacing w:after="0" w:line="240" w:lineRule="auto"/>
        <w:jc w:val="both"/>
        <w:rPr>
          <w:rFonts w:ascii="Arial" w:hAnsi="Arial" w:cs="Arial"/>
          <w:sz w:val="20"/>
          <w:szCs w:val="20"/>
        </w:rPr>
      </w:pPr>
      <w:r>
        <w:rPr>
          <w:rFonts w:ascii="Arial" w:hAnsi="Arial" w:cs="Arial"/>
          <w:sz w:val="20"/>
          <w:szCs w:val="20"/>
        </w:rPr>
        <w:t xml:space="preserve">При расторжении договора по этому основанию страховой депозит, уплаченный Арендатором, подлежит возврату Арендатору за вычетом произведённых удержаний в течение 12 (двенадцати) месяцев с момента прекращения действия настоящего договора. </w:t>
      </w:r>
    </w:p>
    <w:p w:rsidR="00A768A8" w:rsidRDefault="001047DD">
      <w:pPr>
        <w:spacing w:after="0" w:line="240" w:lineRule="auto"/>
        <w:jc w:val="both"/>
        <w:rPr>
          <w:rFonts w:ascii="Arial" w:hAnsi="Arial" w:cs="Arial"/>
          <w:sz w:val="20"/>
          <w:szCs w:val="20"/>
        </w:rPr>
      </w:pPr>
      <w:r>
        <w:rPr>
          <w:rFonts w:ascii="Arial" w:hAnsi="Arial" w:cs="Arial"/>
          <w:sz w:val="20"/>
          <w:szCs w:val="20"/>
        </w:rPr>
        <w:t xml:space="preserve">7.3. При наступлении обстоятельств, указанных в п. 7.1. и п. 7.2. настоящего Договора, каждая Сторона должна без промедления в срок, не превышающий 10 (десять) календарных дней, известить о них в письменном виде другую Сторону. Извещение должно содержать данные о характере обстоятельств и, по возможности, дающие оценку их влияния на возможность исполнения Стороной своих обязательств по настоящему Договору, а также официальные документы, удостоверяющие наличие этих обстоятельств. </w:t>
      </w:r>
    </w:p>
    <w:p w:rsidR="00A768A8" w:rsidRDefault="00A768A8">
      <w:pPr>
        <w:spacing w:after="0" w:line="240" w:lineRule="auto"/>
        <w:jc w:val="both"/>
        <w:rPr>
          <w:rFonts w:ascii="Arial" w:hAnsi="Arial" w:cs="Arial"/>
          <w:sz w:val="20"/>
          <w:szCs w:val="20"/>
        </w:rPr>
      </w:pPr>
    </w:p>
    <w:p w:rsidR="00A768A8" w:rsidRDefault="001047DD">
      <w:pPr>
        <w:spacing w:after="0" w:line="240" w:lineRule="auto"/>
        <w:ind w:left="142" w:right="118"/>
        <w:jc w:val="center"/>
        <w:rPr>
          <w:rFonts w:ascii="Arial" w:eastAsia="Times New Roman" w:hAnsi="Arial" w:cs="Arial"/>
          <w:b/>
          <w:bCs/>
          <w:color w:val="000000" w:themeColor="text1"/>
          <w:sz w:val="20"/>
          <w:szCs w:val="20"/>
          <w:lang w:eastAsia="ru-RU"/>
        </w:rPr>
      </w:pPr>
      <w:r>
        <w:rPr>
          <w:rFonts w:ascii="Arial" w:eastAsia="Times New Roman" w:hAnsi="Arial" w:cs="Arial"/>
          <w:b/>
          <w:bCs/>
          <w:color w:val="000000" w:themeColor="text1"/>
          <w:sz w:val="20"/>
          <w:szCs w:val="20"/>
          <w:lang w:eastAsia="ru-RU"/>
        </w:rPr>
        <w:t>8. ЗАКЛЮЧИТЕЛЬНЫЕ ПОЛОЖЕНИЯ</w:t>
      </w:r>
    </w:p>
    <w:p w:rsidR="00A768A8" w:rsidRDefault="001047DD">
      <w:pPr>
        <w:shd w:val="clear" w:color="auto" w:fill="FFFFFF"/>
        <w:spacing w:after="0"/>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8.1. Настоящий договор является соглашением об обмене электронными документами, экземплярами настоящего договора, приложений и дополнительных соглашений к нему, подписанных одной стороной, сканированных и направленных другой Стороне по адресам электронной почты, указанным в разделе 8 настоящего договора, признавая тем самым юридическую силу названных документов. </w:t>
      </w:r>
    </w:p>
    <w:p w:rsidR="00A768A8" w:rsidRDefault="001047DD">
      <w:pPr>
        <w:shd w:val="clear" w:color="auto" w:fill="FFFFFF"/>
        <w:spacing w:after="0"/>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Стороны также признают юридическую силу всех прочих документов уведомлений, претензий, направленных друг другу в электронном виде во исполнение настоящего договора по указанным адресам электронной почты. Каждая из Сторон несет риск не извещения второй Стороны об изменении своего адреса электронной почты. В случае уклонения Стороны от получения уведомления, направленного второй стороной, уведомление считается полученным по истечении 6 календарных дней с момента его направления.</w:t>
      </w:r>
    </w:p>
    <w:p w:rsidR="00A768A8" w:rsidRDefault="001047DD">
      <w:pPr>
        <w:shd w:val="clear" w:color="auto" w:fill="FFFFFF"/>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8.2.</w:t>
      </w:r>
      <w:r>
        <w:rPr>
          <w:rFonts w:ascii="Arial" w:hAnsi="Arial" w:cs="Arial"/>
          <w:sz w:val="20"/>
          <w:szCs w:val="20"/>
        </w:rPr>
        <w:t> </w:t>
      </w:r>
      <w:r>
        <w:rPr>
          <w:rFonts w:ascii="Arial" w:eastAsia="Times New Roman" w:hAnsi="Arial" w:cs="Arial"/>
          <w:color w:val="000000" w:themeColor="text1"/>
          <w:sz w:val="20"/>
          <w:szCs w:val="20"/>
          <w:lang w:eastAsia="ru-RU"/>
        </w:rPr>
        <w:t xml:space="preserve">В случае </w:t>
      </w:r>
      <w:proofErr w:type="spellStart"/>
      <w:r>
        <w:rPr>
          <w:rFonts w:ascii="Arial" w:eastAsia="Times New Roman" w:hAnsi="Arial" w:cs="Arial"/>
          <w:color w:val="000000" w:themeColor="text1"/>
          <w:sz w:val="20"/>
          <w:szCs w:val="20"/>
          <w:lang w:eastAsia="ru-RU"/>
        </w:rPr>
        <w:t>недостижения</w:t>
      </w:r>
      <w:proofErr w:type="spellEnd"/>
      <w:r>
        <w:rPr>
          <w:rFonts w:ascii="Arial" w:eastAsia="Times New Roman" w:hAnsi="Arial" w:cs="Arial"/>
          <w:color w:val="000000" w:themeColor="text1"/>
          <w:sz w:val="20"/>
          <w:szCs w:val="20"/>
          <w:lang w:eastAsia="ru-RU"/>
        </w:rPr>
        <w:t xml:space="preserve"> соглашения в ходе переговоров заинтересованная Сторона направляет претензию в письменной форме, подписанную уполномоченным лицом. </w:t>
      </w:r>
    </w:p>
    <w:p w:rsidR="00A768A8" w:rsidRDefault="001047DD">
      <w:pPr>
        <w:shd w:val="clear" w:color="auto" w:fill="FFFFFF"/>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Претензия направляется любым из следующих способов: </w:t>
      </w:r>
    </w:p>
    <w:p w:rsidR="00A768A8" w:rsidRDefault="001047DD">
      <w:pPr>
        <w:shd w:val="clear" w:color="auto" w:fill="FFFFFF"/>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 заказным письмом с уведомлением о вручении; </w:t>
      </w:r>
    </w:p>
    <w:p w:rsidR="00A768A8" w:rsidRDefault="001047DD">
      <w:pPr>
        <w:shd w:val="clear" w:color="auto" w:fill="FFFFFF"/>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 курьерской доставкой. В этом случае факт получения претензии подтверждается распиской, которая должна содержать наименование документа и дату его получения, а также фамилию, инициалы, должность и подпись лица, получившего данный документ. Претензия влечет гражданско-правовые последствия для Стороны, которой направлена, с момента ее доставки указанной Стороне или ее представителю. Такие последствия возникают и в случае, когда претензия не была вручена адресату по зависящим от него обстоятельствам. </w:t>
      </w:r>
    </w:p>
    <w:p w:rsidR="00A768A8" w:rsidRDefault="001047DD">
      <w:pPr>
        <w:shd w:val="clear" w:color="auto" w:fill="FFFFFF"/>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lastRenderedPageBreak/>
        <w:t xml:space="preserve">Претензия считается доставленной, если она: </w:t>
      </w:r>
    </w:p>
    <w:p w:rsidR="00A768A8" w:rsidRDefault="001047DD">
      <w:pPr>
        <w:shd w:val="clear" w:color="auto" w:fill="FFFFFF"/>
        <w:spacing w:after="0" w:line="240" w:lineRule="auto"/>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xml:space="preserve">- поступила адресату, но по обстоятельствам, зависящим от него, не была вручена или адресат не ознакомился с ней; </w:t>
      </w:r>
    </w:p>
    <w:p w:rsidR="00A768A8" w:rsidRDefault="001047DD">
      <w:pPr>
        <w:shd w:val="clear" w:color="auto" w:fill="FFFFFF"/>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 доставлена по адресу, указанному в ЕГРЮЛ или названному самим адресатом, даже если он не находится по такому адресу.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14 календарных дней со дня получения претензии.</w:t>
      </w:r>
    </w:p>
    <w:p w:rsidR="00A768A8" w:rsidRDefault="001047DD">
      <w:pPr>
        <w:spacing w:after="0" w:line="240" w:lineRule="auto"/>
        <w:jc w:val="both"/>
        <w:rPr>
          <w:rFonts w:ascii="Arial" w:hAnsi="Arial" w:cs="Arial"/>
          <w:color w:val="000000"/>
          <w:sz w:val="20"/>
          <w:szCs w:val="20"/>
          <w:shd w:val="clear" w:color="auto" w:fill="FFFFFF"/>
        </w:rPr>
      </w:pPr>
      <w:r>
        <w:rPr>
          <w:rFonts w:ascii="Arial" w:eastAsia="Times New Roman" w:hAnsi="Arial" w:cs="Arial"/>
          <w:sz w:val="20"/>
          <w:szCs w:val="20"/>
          <w:lang w:eastAsia="ru-RU"/>
        </w:rPr>
        <w:t>8.3. </w:t>
      </w:r>
      <w:r>
        <w:rPr>
          <w:rFonts w:ascii="Arial" w:hAnsi="Arial" w:cs="Arial"/>
          <w:color w:val="000000"/>
          <w:sz w:val="20"/>
          <w:szCs w:val="20"/>
          <w:shd w:val="clear" w:color="auto" w:fill="FFFFFF"/>
        </w:rPr>
        <w:t>Любой спор, возникающий по настоящему договору или в связи с ним, в том числе спор в отношении его существования, действительности или прекращения, неурегулированный путём переговоров, подлежит рассмотрению и окончательному разрешению в Арбитражном по месту нахождения Истца.</w:t>
      </w:r>
    </w:p>
    <w:p w:rsidR="00A768A8" w:rsidRDefault="001047DD">
      <w:pPr>
        <w:spacing w:after="0" w:line="240" w:lineRule="auto"/>
        <w:ind w:right="11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8.4. Настоящий договор составлен в двух экземплярах, каждый на русском языке - по одному экземпляру для каждой из Сторон.</w:t>
      </w:r>
    </w:p>
    <w:p w:rsidR="00A768A8" w:rsidRDefault="001047DD">
      <w:pPr>
        <w:spacing w:after="0" w:line="240" w:lineRule="auto"/>
        <w:jc w:val="center"/>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9. АДРЕСА И ПЛАТЕЖНЫЕ РЕКВИЗИТЫ СТОРОН</w:t>
      </w:r>
    </w:p>
    <w:p w:rsidR="00A768A8" w:rsidRDefault="00A768A8">
      <w:pPr>
        <w:spacing w:after="0" w:line="240" w:lineRule="auto"/>
        <w:jc w:val="center"/>
        <w:rPr>
          <w:rFonts w:ascii="Arial" w:eastAsia="Times New Roman" w:hAnsi="Arial" w:cs="Arial"/>
          <w:b/>
          <w:color w:val="000000" w:themeColor="text1"/>
          <w:sz w:val="20"/>
          <w:szCs w:val="20"/>
          <w:lang w:eastAsia="ru-RU"/>
        </w:rPr>
      </w:pPr>
    </w:p>
    <w:tbl>
      <w:tblPr>
        <w:tblW w:w="10740" w:type="dxa"/>
        <w:tblLayout w:type="fixed"/>
        <w:tblLook w:val="04A0" w:firstRow="1" w:lastRow="0" w:firstColumn="1" w:lastColumn="0" w:noHBand="0" w:noVBand="1"/>
      </w:tblPr>
      <w:tblGrid>
        <w:gridCol w:w="4085"/>
        <w:gridCol w:w="6616"/>
        <w:gridCol w:w="39"/>
      </w:tblGrid>
      <w:tr w:rsidR="00A768A8">
        <w:trPr>
          <w:gridAfter w:val="1"/>
          <w:wAfter w:w="39" w:type="dxa"/>
          <w:trHeight w:val="296"/>
        </w:trPr>
        <w:tc>
          <w:tcPr>
            <w:tcW w:w="4085" w:type="dxa"/>
            <w:shd w:val="clear" w:color="auto" w:fill="auto"/>
          </w:tcPr>
          <w:p w:rsidR="00A768A8" w:rsidRDefault="001047DD">
            <w:pPr>
              <w:spacing w:after="0" w:line="240" w:lineRule="auto"/>
              <w:jc w:val="center"/>
              <w:rPr>
                <w:rFonts w:ascii="Arial" w:eastAsia="Times New Roman" w:hAnsi="Arial" w:cs="Arial"/>
                <w:b/>
                <w:color w:val="000000" w:themeColor="text1"/>
                <w:sz w:val="20"/>
                <w:szCs w:val="20"/>
                <w:lang w:eastAsia="ru-RU"/>
              </w:rPr>
            </w:pPr>
            <w:r>
              <w:rPr>
                <w:rFonts w:ascii="Arial" w:eastAsia="Calibri" w:hAnsi="Arial" w:cs="Arial"/>
                <w:b/>
                <w:color w:val="000000" w:themeColor="text1"/>
                <w:sz w:val="20"/>
                <w:szCs w:val="20"/>
              </w:rPr>
              <w:t>АРЕНДОДАТЕЛЬ</w:t>
            </w:r>
          </w:p>
        </w:tc>
        <w:tc>
          <w:tcPr>
            <w:tcW w:w="6616" w:type="dxa"/>
            <w:shd w:val="clear" w:color="auto" w:fill="auto"/>
          </w:tcPr>
          <w:p w:rsidR="00A768A8" w:rsidRDefault="001047DD">
            <w:pPr>
              <w:spacing w:after="0" w:line="240" w:lineRule="auto"/>
              <w:jc w:val="center"/>
              <w:rPr>
                <w:rFonts w:ascii="Arial" w:eastAsia="Times New Roman" w:hAnsi="Arial" w:cs="Arial"/>
                <w:b/>
                <w:color w:val="000000" w:themeColor="text1"/>
                <w:sz w:val="20"/>
                <w:szCs w:val="20"/>
                <w:lang w:eastAsia="ru-RU"/>
              </w:rPr>
            </w:pPr>
            <w:r>
              <w:rPr>
                <w:rFonts w:ascii="Arial" w:eastAsia="Calibri" w:hAnsi="Arial" w:cs="Arial"/>
                <w:b/>
                <w:color w:val="000000" w:themeColor="text1"/>
                <w:sz w:val="20"/>
                <w:szCs w:val="20"/>
              </w:rPr>
              <w:t>АРЕНДАТОР</w:t>
            </w:r>
          </w:p>
        </w:tc>
      </w:tr>
      <w:tr w:rsidR="00A768A8">
        <w:trPr>
          <w:gridAfter w:val="1"/>
          <w:wAfter w:w="39" w:type="dxa"/>
          <w:trHeight w:val="2198"/>
        </w:trPr>
        <w:tc>
          <w:tcPr>
            <w:tcW w:w="4085" w:type="dxa"/>
            <w:shd w:val="clear" w:color="auto" w:fill="auto"/>
          </w:tcPr>
          <w:p w:rsidR="00A768A8" w:rsidRDefault="001047DD">
            <w:pPr>
              <w:spacing w:after="0" w:line="240" w:lineRule="auto"/>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 xml:space="preserve">ИП Акопян </w:t>
            </w:r>
            <w:proofErr w:type="spellStart"/>
            <w:r>
              <w:rPr>
                <w:rFonts w:ascii="Arial" w:eastAsia="Times New Roman" w:hAnsi="Arial" w:cs="Arial"/>
                <w:b/>
                <w:color w:val="000000" w:themeColor="text1"/>
                <w:sz w:val="20"/>
                <w:szCs w:val="20"/>
                <w:lang w:eastAsia="ru-RU"/>
              </w:rPr>
              <w:t>Гевонд</w:t>
            </w:r>
            <w:proofErr w:type="spellEnd"/>
            <w:r>
              <w:rPr>
                <w:rFonts w:ascii="Arial" w:eastAsia="Times New Roman" w:hAnsi="Arial" w:cs="Arial"/>
                <w:b/>
                <w:color w:val="000000" w:themeColor="text1"/>
                <w:sz w:val="20"/>
                <w:szCs w:val="20"/>
                <w:lang w:eastAsia="ru-RU"/>
              </w:rPr>
              <w:t xml:space="preserve"> </w:t>
            </w:r>
            <w:proofErr w:type="spellStart"/>
            <w:r>
              <w:rPr>
                <w:rFonts w:ascii="Arial" w:eastAsia="Times New Roman" w:hAnsi="Arial" w:cs="Arial"/>
                <w:b/>
                <w:color w:val="000000" w:themeColor="text1"/>
                <w:sz w:val="20"/>
                <w:szCs w:val="20"/>
                <w:lang w:eastAsia="ru-RU"/>
              </w:rPr>
              <w:t>Варданович</w:t>
            </w:r>
            <w:proofErr w:type="spellEnd"/>
            <w:r>
              <w:rPr>
                <w:rFonts w:ascii="Arial" w:eastAsia="Times New Roman" w:hAnsi="Arial" w:cs="Arial"/>
                <w:color w:val="000000" w:themeColor="text1"/>
                <w:sz w:val="20"/>
                <w:szCs w:val="20"/>
                <w:lang w:eastAsia="ru-RU"/>
              </w:rPr>
              <w:t xml:space="preserve"> </w:t>
            </w:r>
            <w:r>
              <w:rPr>
                <w:rFonts w:ascii="Arial" w:eastAsia="Times New Roman" w:hAnsi="Arial" w:cs="Arial"/>
                <w:b/>
                <w:color w:val="000000" w:themeColor="text1"/>
                <w:sz w:val="20"/>
                <w:szCs w:val="20"/>
                <w:lang w:eastAsia="ru-RU"/>
              </w:rPr>
              <w:t xml:space="preserve">ОГРНИП: </w:t>
            </w:r>
            <w:r>
              <w:rPr>
                <w:rFonts w:ascii="Arial" w:hAnsi="Arial" w:cs="Arial"/>
                <w:b/>
                <w:sz w:val="20"/>
                <w:szCs w:val="20"/>
              </w:rPr>
              <w:t>308770000044264</w:t>
            </w:r>
            <w:r>
              <w:rPr>
                <w:rFonts w:ascii="Arial" w:eastAsia="Times New Roman" w:hAnsi="Arial" w:cs="Arial"/>
                <w:b/>
                <w:color w:val="000000" w:themeColor="text1"/>
                <w:sz w:val="20"/>
                <w:szCs w:val="20"/>
                <w:lang w:eastAsia="ru-RU"/>
              </w:rPr>
              <w:t xml:space="preserve">                                                             ИНН:</w:t>
            </w:r>
            <w:r>
              <w:rPr>
                <w:rFonts w:ascii="Arial" w:hAnsi="Arial" w:cs="Arial"/>
                <w:b/>
                <w:sz w:val="20"/>
                <w:szCs w:val="20"/>
              </w:rPr>
              <w:t xml:space="preserve"> 772973309425</w:t>
            </w:r>
            <w:r>
              <w:rPr>
                <w:rFonts w:ascii="Arial" w:eastAsia="Times New Roman" w:hAnsi="Arial" w:cs="Arial"/>
                <w:b/>
                <w:color w:val="000000" w:themeColor="text1"/>
                <w:sz w:val="20"/>
                <w:szCs w:val="20"/>
                <w:lang w:eastAsia="ru-RU"/>
              </w:rPr>
              <w:t xml:space="preserve">                                                   </w:t>
            </w:r>
          </w:p>
          <w:p w:rsidR="00A768A8" w:rsidRDefault="001047DD">
            <w:pPr>
              <w:spacing w:after="0" w:line="240" w:lineRule="auto"/>
              <w:rPr>
                <w:rFonts w:ascii="Arial" w:hAnsi="Arial" w:cs="Arial"/>
                <w:b/>
                <w:sz w:val="20"/>
                <w:szCs w:val="20"/>
              </w:rPr>
            </w:pPr>
            <w:r>
              <w:rPr>
                <w:rFonts w:ascii="Arial" w:eastAsia="Times New Roman" w:hAnsi="Arial" w:cs="Arial"/>
                <w:b/>
                <w:color w:val="000000" w:themeColor="text1"/>
                <w:sz w:val="20"/>
                <w:szCs w:val="20"/>
                <w:lang w:eastAsia="ru-RU"/>
              </w:rPr>
              <w:t>Адрес: </w:t>
            </w:r>
            <w:r>
              <w:rPr>
                <w:rFonts w:ascii="Arial" w:hAnsi="Arial" w:cs="Arial"/>
                <w:b/>
                <w:sz w:val="20"/>
                <w:szCs w:val="20"/>
              </w:rPr>
              <w:t xml:space="preserve">119415, г. Москва, </w:t>
            </w:r>
          </w:p>
          <w:p w:rsidR="00A768A8" w:rsidRDefault="001047DD">
            <w:pPr>
              <w:spacing w:after="0" w:line="240" w:lineRule="auto"/>
              <w:rPr>
                <w:rFonts w:ascii="Arial" w:eastAsia="Times New Roman" w:hAnsi="Arial" w:cs="Arial"/>
                <w:b/>
                <w:color w:val="000000" w:themeColor="text1"/>
                <w:sz w:val="20"/>
                <w:szCs w:val="20"/>
                <w:lang w:eastAsia="ru-RU"/>
              </w:rPr>
            </w:pPr>
            <w:r>
              <w:rPr>
                <w:rFonts w:ascii="Arial" w:hAnsi="Arial" w:cs="Arial"/>
                <w:b/>
                <w:sz w:val="20"/>
                <w:szCs w:val="20"/>
              </w:rPr>
              <w:t>ул. Ленинский пр., д. 122, кв. 135</w:t>
            </w:r>
            <w:r>
              <w:rPr>
                <w:rFonts w:ascii="Arial" w:eastAsia="Times New Roman" w:hAnsi="Arial" w:cs="Arial"/>
                <w:b/>
                <w:color w:val="000000" w:themeColor="text1"/>
                <w:sz w:val="20"/>
                <w:szCs w:val="20"/>
                <w:lang w:eastAsia="ru-RU"/>
              </w:rPr>
              <w:t xml:space="preserve">                                                 </w:t>
            </w:r>
          </w:p>
          <w:p w:rsidR="00A768A8" w:rsidRDefault="001047DD">
            <w:pPr>
              <w:spacing w:after="0" w:line="240" w:lineRule="auto"/>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 xml:space="preserve">Банк: ПАО "СБЕРБАНК" </w:t>
            </w:r>
          </w:p>
          <w:p w:rsidR="00A768A8" w:rsidRDefault="001047DD">
            <w:pPr>
              <w:spacing w:after="0" w:line="240" w:lineRule="auto"/>
              <w:rPr>
                <w:rFonts w:ascii="Arial" w:hAnsi="Arial" w:cs="Arial"/>
                <w:b/>
                <w:sz w:val="20"/>
                <w:szCs w:val="20"/>
              </w:rPr>
            </w:pPr>
            <w:r>
              <w:rPr>
                <w:rFonts w:ascii="Arial" w:eastAsia="Times New Roman" w:hAnsi="Arial" w:cs="Arial"/>
                <w:b/>
                <w:color w:val="000000" w:themeColor="text1"/>
                <w:sz w:val="20"/>
                <w:szCs w:val="20"/>
                <w:lang w:eastAsia="ru-RU"/>
              </w:rPr>
              <w:t>к/с:</w:t>
            </w:r>
            <w:r>
              <w:rPr>
                <w:rFonts w:ascii="Arial" w:hAnsi="Arial" w:cs="Arial"/>
                <w:b/>
                <w:sz w:val="20"/>
                <w:szCs w:val="20"/>
              </w:rPr>
              <w:t xml:space="preserve"> 30101810400000000225</w:t>
            </w:r>
          </w:p>
          <w:p w:rsidR="00A768A8" w:rsidRDefault="001047DD">
            <w:pPr>
              <w:spacing w:after="0" w:line="240" w:lineRule="auto"/>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 xml:space="preserve">БИК: </w:t>
            </w:r>
            <w:r>
              <w:rPr>
                <w:rFonts w:ascii="Arial" w:hAnsi="Arial" w:cs="Arial"/>
                <w:b/>
                <w:sz w:val="20"/>
                <w:szCs w:val="20"/>
              </w:rPr>
              <w:t>044525225</w:t>
            </w:r>
          </w:p>
          <w:p w:rsidR="00A768A8" w:rsidRDefault="001047DD">
            <w:pPr>
              <w:spacing w:after="0" w:line="240" w:lineRule="auto"/>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 xml:space="preserve">р/с: </w:t>
            </w:r>
            <w:r>
              <w:rPr>
                <w:rFonts w:ascii="Arial" w:hAnsi="Arial" w:cs="Arial"/>
                <w:b/>
                <w:sz w:val="20"/>
                <w:szCs w:val="20"/>
              </w:rPr>
              <w:t>40802810038180000158</w:t>
            </w:r>
          </w:p>
          <w:p w:rsidR="00A768A8" w:rsidRDefault="001047DD">
            <w:pPr>
              <w:spacing w:after="0" w:line="240" w:lineRule="auto"/>
              <w:rPr>
                <w:rStyle w:val="a3"/>
                <w:rFonts w:ascii="Arial" w:hAnsi="Arial" w:cs="Arial"/>
                <w:b/>
                <w:bCs/>
                <w:color w:val="auto"/>
                <w:sz w:val="20"/>
                <w:szCs w:val="20"/>
                <w:shd w:val="clear" w:color="auto" w:fill="FFFFFF"/>
              </w:rPr>
            </w:pPr>
            <w:r>
              <w:rPr>
                <w:rFonts w:ascii="Arial" w:eastAsia="Times New Roman" w:hAnsi="Arial" w:cs="Arial"/>
                <w:b/>
                <w:bCs/>
                <w:color w:val="000000" w:themeColor="text1"/>
                <w:sz w:val="20"/>
                <w:szCs w:val="20"/>
                <w:lang w:val="en-US" w:eastAsia="ru-RU"/>
              </w:rPr>
              <w:t>E</w:t>
            </w:r>
            <w:r>
              <w:rPr>
                <w:rFonts w:ascii="Arial" w:eastAsia="Times New Roman" w:hAnsi="Arial" w:cs="Arial"/>
                <w:b/>
                <w:bCs/>
                <w:color w:val="000000" w:themeColor="text1"/>
                <w:sz w:val="20"/>
                <w:szCs w:val="20"/>
                <w:lang w:eastAsia="ru-RU"/>
              </w:rPr>
              <w:t>-</w:t>
            </w:r>
            <w:r>
              <w:rPr>
                <w:rFonts w:ascii="Arial" w:eastAsia="Times New Roman" w:hAnsi="Arial" w:cs="Arial"/>
                <w:b/>
                <w:bCs/>
                <w:color w:val="000000" w:themeColor="text1"/>
                <w:sz w:val="20"/>
                <w:szCs w:val="20"/>
                <w:lang w:val="en-US" w:eastAsia="ru-RU"/>
              </w:rPr>
              <w:t>mail</w:t>
            </w:r>
            <w:r>
              <w:rPr>
                <w:rFonts w:ascii="Arial" w:eastAsia="Times New Roman" w:hAnsi="Arial" w:cs="Arial"/>
                <w:b/>
                <w:bCs/>
                <w:color w:val="000000" w:themeColor="text1"/>
                <w:sz w:val="20"/>
                <w:szCs w:val="20"/>
                <w:lang w:eastAsia="ru-RU"/>
              </w:rPr>
              <w:t xml:space="preserve">: </w:t>
            </w:r>
            <w:proofErr w:type="spellStart"/>
            <w:r>
              <w:rPr>
                <w:rFonts w:ascii="Arial" w:hAnsi="Arial" w:cs="Arial"/>
                <w:b/>
                <w:bCs/>
                <w:sz w:val="20"/>
                <w:szCs w:val="20"/>
                <w:shd w:val="clear" w:color="auto" w:fill="FFFFFF"/>
                <w:lang w:val="en-GB"/>
              </w:rPr>
              <w:t>sklad</w:t>
            </w:r>
            <w:proofErr w:type="spellEnd"/>
            <w:r>
              <w:rPr>
                <w:rFonts w:ascii="Arial" w:hAnsi="Arial" w:cs="Arial"/>
                <w:b/>
                <w:bCs/>
                <w:sz w:val="20"/>
                <w:szCs w:val="20"/>
                <w:shd w:val="clear" w:color="auto" w:fill="FFFFFF"/>
              </w:rPr>
              <w:t>-</w:t>
            </w:r>
            <w:r>
              <w:rPr>
                <w:rFonts w:ascii="Arial" w:hAnsi="Arial" w:cs="Arial"/>
                <w:b/>
                <w:bCs/>
                <w:sz w:val="20"/>
                <w:szCs w:val="20"/>
                <w:shd w:val="clear" w:color="auto" w:fill="FFFFFF"/>
                <w:lang w:val="en-GB"/>
              </w:rPr>
              <w:t>grad</w:t>
            </w:r>
            <w:r>
              <w:rPr>
                <w:rFonts w:ascii="Arial" w:hAnsi="Arial" w:cs="Arial"/>
                <w:b/>
                <w:bCs/>
                <w:sz w:val="20"/>
                <w:szCs w:val="20"/>
                <w:shd w:val="clear" w:color="auto" w:fill="FFFFFF"/>
              </w:rPr>
              <w:t>@</w:t>
            </w:r>
            <w:r>
              <w:rPr>
                <w:rFonts w:ascii="Arial" w:hAnsi="Arial" w:cs="Arial"/>
                <w:b/>
                <w:bCs/>
                <w:sz w:val="20"/>
                <w:szCs w:val="20"/>
                <w:shd w:val="clear" w:color="auto" w:fill="FFFFFF"/>
                <w:lang w:val="en-GB"/>
              </w:rPr>
              <w:t>mail</w:t>
            </w:r>
            <w:r>
              <w:rPr>
                <w:rFonts w:ascii="Arial" w:hAnsi="Arial" w:cs="Arial"/>
                <w:b/>
                <w:bCs/>
                <w:sz w:val="20"/>
                <w:szCs w:val="20"/>
                <w:shd w:val="clear" w:color="auto" w:fill="FFFFFF"/>
              </w:rPr>
              <w:t>.</w:t>
            </w:r>
            <w:proofErr w:type="spellStart"/>
            <w:r>
              <w:rPr>
                <w:rFonts w:ascii="Arial" w:hAnsi="Arial" w:cs="Arial"/>
                <w:b/>
                <w:bCs/>
                <w:sz w:val="20"/>
                <w:szCs w:val="20"/>
                <w:shd w:val="clear" w:color="auto" w:fill="FFFFFF"/>
                <w:lang w:val="en-GB"/>
              </w:rPr>
              <w:t>ru</w:t>
            </w:r>
            <w:proofErr w:type="spellEnd"/>
            <w:r>
              <w:rPr>
                <w:rStyle w:val="a3"/>
                <w:rFonts w:ascii="Arial" w:hAnsi="Arial" w:cs="Arial"/>
                <w:b/>
                <w:bCs/>
                <w:color w:val="auto"/>
                <w:sz w:val="20"/>
                <w:szCs w:val="20"/>
                <w:shd w:val="clear" w:color="auto" w:fill="FFFFFF"/>
              </w:rPr>
              <w:t xml:space="preserve"> </w:t>
            </w:r>
          </w:p>
          <w:p w:rsidR="00A768A8" w:rsidRDefault="001047DD">
            <w:pPr>
              <w:rPr>
                <w:lang w:val="en-GB"/>
              </w:rPr>
            </w:pPr>
            <w:r>
              <w:rPr>
                <w:rFonts w:ascii="Arial" w:eastAsia="Times New Roman" w:hAnsi="Arial" w:cs="Arial"/>
                <w:b/>
                <w:bCs/>
                <w:sz w:val="20"/>
                <w:szCs w:val="20"/>
                <w:lang w:eastAsia="ru-RU"/>
              </w:rPr>
              <w:t>Бух.:</w:t>
            </w:r>
            <w:r>
              <w:t xml:space="preserve"> </w:t>
            </w:r>
            <w:r>
              <w:rPr>
                <w:b/>
                <w:lang w:val="en-GB"/>
              </w:rPr>
              <w:t>+7(991)170-77-71</w:t>
            </w:r>
          </w:p>
          <w:p w:rsidR="00A768A8" w:rsidRDefault="00A768A8">
            <w:pPr>
              <w:spacing w:after="0" w:line="240" w:lineRule="auto"/>
              <w:rPr>
                <w:rFonts w:ascii="Arial" w:eastAsia="Times New Roman" w:hAnsi="Arial" w:cs="Arial"/>
                <w:b/>
                <w:bCs/>
                <w:sz w:val="20"/>
                <w:szCs w:val="20"/>
                <w:lang w:eastAsia="ru-RU"/>
              </w:rPr>
            </w:pPr>
          </w:p>
          <w:p w:rsidR="00A768A8" w:rsidRDefault="00A768A8">
            <w:pPr>
              <w:spacing w:after="0" w:line="240" w:lineRule="auto"/>
              <w:rPr>
                <w:rFonts w:ascii="Arial" w:eastAsia="Times New Roman" w:hAnsi="Arial" w:cs="Arial"/>
                <w:b/>
                <w:color w:val="000000" w:themeColor="text1"/>
                <w:sz w:val="20"/>
                <w:szCs w:val="20"/>
                <w:lang w:eastAsia="ru-RU"/>
              </w:rPr>
            </w:pPr>
          </w:p>
          <w:p w:rsidR="00A768A8" w:rsidRDefault="00A768A8">
            <w:pPr>
              <w:spacing w:after="0" w:line="240" w:lineRule="auto"/>
              <w:rPr>
                <w:rFonts w:ascii="Arial" w:eastAsia="Times New Roman" w:hAnsi="Arial" w:cs="Arial"/>
                <w:b/>
                <w:color w:val="000000" w:themeColor="text1"/>
                <w:sz w:val="20"/>
                <w:szCs w:val="20"/>
                <w:lang w:eastAsia="ru-RU"/>
              </w:rPr>
            </w:pPr>
          </w:p>
        </w:tc>
        <w:tc>
          <w:tcPr>
            <w:tcW w:w="6616" w:type="dxa"/>
            <w:shd w:val="clear" w:color="auto" w:fill="auto"/>
          </w:tcPr>
          <w:tbl>
            <w:tblPr>
              <w:tblW w:w="5012" w:type="dxa"/>
              <w:tblInd w:w="576" w:type="dxa"/>
              <w:tblLayout w:type="fixed"/>
              <w:tblLook w:val="04A0" w:firstRow="1" w:lastRow="0" w:firstColumn="1" w:lastColumn="0" w:noHBand="0" w:noVBand="1"/>
            </w:tblPr>
            <w:tblGrid>
              <w:gridCol w:w="5012"/>
            </w:tblGrid>
            <w:tr w:rsidR="00A768A8">
              <w:trPr>
                <w:trHeight w:val="276"/>
              </w:trPr>
              <w:tc>
                <w:tcPr>
                  <w:tcW w:w="5012" w:type="dxa"/>
                  <w:shd w:val="clear" w:color="auto" w:fill="auto"/>
                </w:tcPr>
                <w:p w:rsidR="00A768A8" w:rsidRDefault="0017064A">
                  <w:pPr>
                    <w:spacing w:after="0" w:line="240" w:lineRule="auto"/>
                    <w:rPr>
                      <w:rFonts w:ascii="Arial" w:hAnsi="Arial" w:cs="Arial"/>
                      <w:b/>
                      <w:color w:val="000000" w:themeColor="text1"/>
                      <w:sz w:val="20"/>
                      <w:szCs w:val="20"/>
                    </w:rPr>
                  </w:pPr>
                  <w:r>
                    <w:rPr>
                      <w:rFonts w:ascii="Arial" w:hAnsi="Arial" w:cs="Arial"/>
                      <w:b/>
                      <w:color w:val="000000" w:themeColor="text1"/>
                      <w:sz w:val="20"/>
                      <w:szCs w:val="20"/>
                      <w:shd w:val="clear" w:color="auto" w:fill="FFFFFF"/>
                    </w:rPr>
                    <w:t>Симоненко Сергей Владимирович</w:t>
                  </w:r>
                </w:p>
              </w:tc>
            </w:tr>
            <w:tr w:rsidR="00A768A8">
              <w:trPr>
                <w:trHeight w:val="276"/>
              </w:trPr>
              <w:tc>
                <w:tcPr>
                  <w:tcW w:w="5012" w:type="dxa"/>
                  <w:shd w:val="clear" w:color="auto" w:fill="auto"/>
                </w:tcPr>
                <w:p w:rsidR="00A768A8" w:rsidRPr="008D0540" w:rsidRDefault="001047DD">
                  <w:pPr>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 xml:space="preserve">Паспорт РФ </w:t>
                  </w:r>
                  <w:r w:rsidR="0017064A">
                    <w:rPr>
                      <w:rFonts w:ascii="Arial" w:eastAsia="Times New Roman" w:hAnsi="Arial" w:cs="Arial"/>
                      <w:b/>
                      <w:sz w:val="20"/>
                      <w:szCs w:val="20"/>
                      <w:lang w:eastAsia="ru-RU"/>
                    </w:rPr>
                    <w:t>4524111624</w:t>
                  </w:r>
                </w:p>
                <w:p w:rsidR="00A768A8" w:rsidRDefault="001047DD">
                  <w:pPr>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 xml:space="preserve">Выдан </w:t>
                  </w:r>
                  <w:r w:rsidR="0017064A">
                    <w:rPr>
                      <w:rFonts w:ascii="Arial" w:eastAsia="Times New Roman" w:hAnsi="Arial" w:cs="Arial"/>
                      <w:b/>
                      <w:sz w:val="20"/>
                      <w:szCs w:val="20"/>
                      <w:lang w:eastAsia="ru-RU"/>
                    </w:rPr>
                    <w:t>16.03.2024</w:t>
                  </w:r>
                  <w:r w:rsidRPr="008D0540">
                    <w:rPr>
                      <w:rFonts w:ascii="Arial" w:eastAsia="Times New Roman" w:hAnsi="Arial" w:cs="Arial"/>
                      <w:b/>
                      <w:sz w:val="20"/>
                      <w:szCs w:val="20"/>
                      <w:lang w:eastAsia="ru-RU"/>
                    </w:rPr>
                    <w:t xml:space="preserve"> г.</w:t>
                  </w:r>
                  <w:r>
                    <w:rPr>
                      <w:rFonts w:ascii="Arial" w:eastAsia="Times New Roman" w:hAnsi="Arial" w:cs="Arial"/>
                      <w:b/>
                      <w:sz w:val="20"/>
                      <w:szCs w:val="20"/>
                      <w:lang w:eastAsia="ru-RU"/>
                    </w:rPr>
                    <w:t xml:space="preserve"> </w:t>
                  </w:r>
                </w:p>
                <w:p w:rsidR="00A768A8" w:rsidRDefault="001047DD">
                  <w:pPr>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 xml:space="preserve">ГУ МВД России по г. Москве </w:t>
                  </w:r>
                </w:p>
                <w:p w:rsidR="00A768A8" w:rsidRPr="0017064A" w:rsidRDefault="001047DD">
                  <w:pPr>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770-12</w:t>
                  </w:r>
                  <w:r w:rsidR="0017064A">
                    <w:rPr>
                      <w:rFonts w:ascii="Arial" w:eastAsia="Times New Roman" w:hAnsi="Arial" w:cs="Arial"/>
                      <w:b/>
                      <w:sz w:val="20"/>
                      <w:szCs w:val="20"/>
                      <w:lang w:eastAsia="ru-RU"/>
                    </w:rPr>
                    <w:t>1</w:t>
                  </w:r>
                </w:p>
              </w:tc>
            </w:tr>
            <w:tr w:rsidR="00A768A8">
              <w:trPr>
                <w:trHeight w:val="265"/>
              </w:trPr>
              <w:tc>
                <w:tcPr>
                  <w:tcW w:w="5012" w:type="dxa"/>
                  <w:shd w:val="clear" w:color="auto" w:fill="auto"/>
                </w:tcPr>
                <w:p w:rsidR="00A768A8" w:rsidRDefault="00A768A8">
                  <w:pPr>
                    <w:spacing w:after="0" w:line="240" w:lineRule="auto"/>
                    <w:rPr>
                      <w:rFonts w:ascii="Arial" w:eastAsia="Times New Roman" w:hAnsi="Arial" w:cs="Arial"/>
                      <w:b/>
                      <w:sz w:val="20"/>
                      <w:szCs w:val="20"/>
                    </w:rPr>
                  </w:pPr>
                </w:p>
              </w:tc>
            </w:tr>
            <w:tr w:rsidR="00A768A8">
              <w:trPr>
                <w:trHeight w:val="214"/>
              </w:trPr>
              <w:tc>
                <w:tcPr>
                  <w:tcW w:w="5012" w:type="dxa"/>
                  <w:shd w:val="clear" w:color="auto" w:fill="auto"/>
                </w:tcPr>
                <w:p w:rsidR="00A768A8" w:rsidRPr="008D0540" w:rsidRDefault="001047DD" w:rsidP="0017064A">
                  <w:pPr>
                    <w:spacing w:after="0" w:line="240" w:lineRule="auto"/>
                    <w:rPr>
                      <w:rFonts w:ascii="Arial" w:eastAsia="Times New Roman" w:hAnsi="Arial" w:cs="Arial"/>
                      <w:b/>
                      <w:sz w:val="20"/>
                      <w:szCs w:val="20"/>
                    </w:rPr>
                  </w:pPr>
                  <w:r>
                    <w:rPr>
                      <w:rFonts w:ascii="Arial" w:eastAsia="Times New Roman" w:hAnsi="Arial" w:cs="Arial"/>
                      <w:b/>
                      <w:sz w:val="20"/>
                      <w:szCs w:val="20"/>
                      <w:lang w:eastAsia="ru-RU"/>
                    </w:rPr>
                    <w:t xml:space="preserve">Адрес: </w:t>
                  </w:r>
                  <w:r w:rsidR="0017064A">
                    <w:rPr>
                      <w:rFonts w:ascii="Arial" w:eastAsia="Times New Roman" w:hAnsi="Arial" w:cs="Arial"/>
                      <w:b/>
                      <w:sz w:val="20"/>
                      <w:szCs w:val="20"/>
                      <w:lang w:eastAsia="ru-RU"/>
                    </w:rPr>
                    <w:t>г. Москва, г. Московский, ул. Бианки,     д. 11, кв. 226</w:t>
                  </w:r>
                </w:p>
              </w:tc>
            </w:tr>
            <w:tr w:rsidR="00A768A8" w:rsidRPr="00F5626B">
              <w:trPr>
                <w:trHeight w:val="265"/>
              </w:trPr>
              <w:tc>
                <w:tcPr>
                  <w:tcW w:w="5012" w:type="dxa"/>
                  <w:shd w:val="clear" w:color="auto" w:fill="auto"/>
                </w:tcPr>
                <w:p w:rsidR="00A768A8" w:rsidRPr="0017064A" w:rsidRDefault="001047DD" w:rsidP="0017064A">
                  <w:pPr>
                    <w:spacing w:after="0" w:line="240" w:lineRule="auto"/>
                    <w:rPr>
                      <w:rFonts w:ascii="Arial" w:eastAsia="Times New Roman" w:hAnsi="Arial" w:cs="Arial"/>
                      <w:b/>
                      <w:sz w:val="20"/>
                      <w:szCs w:val="20"/>
                      <w:lang w:val="en-GB"/>
                    </w:rPr>
                  </w:pPr>
                  <w:r>
                    <w:rPr>
                      <w:rFonts w:ascii="Arial" w:hAnsi="Arial" w:cs="Arial"/>
                      <w:b/>
                      <w:bCs/>
                      <w:sz w:val="20"/>
                      <w:szCs w:val="20"/>
                      <w:lang w:val="en-US" w:eastAsia="ru-RU"/>
                    </w:rPr>
                    <w:t>E-mail</w:t>
                  </w:r>
                  <w:r>
                    <w:rPr>
                      <w:rFonts w:ascii="Arial" w:hAnsi="Arial" w:cs="Arial"/>
                      <w:b/>
                      <w:bCs/>
                      <w:sz w:val="20"/>
                      <w:szCs w:val="20"/>
                      <w:lang w:val="en-GB" w:eastAsia="ru-RU"/>
                    </w:rPr>
                    <w:t>:</w:t>
                  </w:r>
                  <w:r>
                    <w:rPr>
                      <w:rFonts w:ascii="Arial" w:hAnsi="Arial" w:cs="Arial"/>
                      <w:b/>
                      <w:bCs/>
                      <w:sz w:val="20"/>
                      <w:szCs w:val="20"/>
                      <w:lang w:val="en-US" w:eastAsia="ru-RU"/>
                    </w:rPr>
                    <w:t xml:space="preserve"> </w:t>
                  </w:r>
                  <w:r w:rsidR="0017064A">
                    <w:rPr>
                      <w:rFonts w:ascii="Arial" w:hAnsi="Arial" w:cs="Arial"/>
                      <w:b/>
                      <w:bCs/>
                      <w:sz w:val="20"/>
                      <w:szCs w:val="20"/>
                      <w:lang w:val="en-GB" w:eastAsia="ru-RU"/>
                    </w:rPr>
                    <w:t>simon.lion1994@mail.ru</w:t>
                  </w:r>
                </w:p>
              </w:tc>
            </w:tr>
            <w:tr w:rsidR="00A768A8">
              <w:trPr>
                <w:trHeight w:val="178"/>
              </w:trPr>
              <w:tc>
                <w:tcPr>
                  <w:tcW w:w="5012" w:type="dxa"/>
                  <w:shd w:val="clear" w:color="auto" w:fill="auto"/>
                </w:tcPr>
                <w:p w:rsidR="00A768A8" w:rsidRPr="0017064A" w:rsidRDefault="001047DD">
                  <w:pPr>
                    <w:spacing w:after="0" w:line="240" w:lineRule="auto"/>
                    <w:rPr>
                      <w:rFonts w:ascii="Arial" w:eastAsia="Times New Roman" w:hAnsi="Arial" w:cs="Arial"/>
                      <w:b/>
                      <w:sz w:val="20"/>
                      <w:szCs w:val="20"/>
                      <w:lang w:val="en-GB"/>
                    </w:rPr>
                  </w:pPr>
                  <w:r>
                    <w:rPr>
                      <w:rFonts w:ascii="Arial" w:eastAsia="Times New Roman" w:hAnsi="Arial" w:cs="Arial"/>
                      <w:b/>
                      <w:sz w:val="20"/>
                      <w:szCs w:val="20"/>
                    </w:rPr>
                    <w:t>+7(</w:t>
                  </w:r>
                  <w:r w:rsidR="0017064A">
                    <w:rPr>
                      <w:rFonts w:ascii="Arial" w:eastAsia="Times New Roman" w:hAnsi="Arial" w:cs="Arial"/>
                      <w:b/>
                      <w:sz w:val="20"/>
                      <w:szCs w:val="20"/>
                      <w:lang w:val="en-GB"/>
                    </w:rPr>
                    <w:t>993</w:t>
                  </w:r>
                  <w:r>
                    <w:rPr>
                      <w:rFonts w:ascii="Arial" w:eastAsia="Times New Roman" w:hAnsi="Arial" w:cs="Arial"/>
                      <w:b/>
                      <w:sz w:val="20"/>
                      <w:szCs w:val="20"/>
                    </w:rPr>
                    <w:t>)</w:t>
                  </w:r>
                  <w:r w:rsidR="0017064A">
                    <w:rPr>
                      <w:rFonts w:ascii="Arial" w:eastAsia="Times New Roman" w:hAnsi="Arial" w:cs="Arial"/>
                      <w:b/>
                      <w:sz w:val="20"/>
                      <w:szCs w:val="20"/>
                      <w:lang w:val="en-GB"/>
                    </w:rPr>
                    <w:t>898-87-87</w:t>
                  </w:r>
                </w:p>
              </w:tc>
            </w:tr>
            <w:tr w:rsidR="00A768A8">
              <w:trPr>
                <w:trHeight w:val="283"/>
              </w:trPr>
              <w:tc>
                <w:tcPr>
                  <w:tcW w:w="5012" w:type="dxa"/>
                  <w:shd w:val="clear" w:color="auto" w:fill="auto"/>
                </w:tcPr>
                <w:p w:rsidR="00A768A8" w:rsidRDefault="00A768A8">
                  <w:pPr>
                    <w:spacing w:after="0" w:line="240" w:lineRule="auto"/>
                    <w:rPr>
                      <w:rFonts w:ascii="Arial" w:eastAsia="Times New Roman" w:hAnsi="Arial" w:cs="Arial"/>
                      <w:b/>
                      <w:bCs/>
                      <w:sz w:val="20"/>
                      <w:szCs w:val="20"/>
                      <w:lang w:val="en-US"/>
                    </w:rPr>
                  </w:pPr>
                </w:p>
              </w:tc>
            </w:tr>
            <w:tr w:rsidR="00A768A8">
              <w:trPr>
                <w:trHeight w:val="80"/>
              </w:trPr>
              <w:tc>
                <w:tcPr>
                  <w:tcW w:w="5012" w:type="dxa"/>
                  <w:shd w:val="clear" w:color="auto" w:fill="auto"/>
                </w:tcPr>
                <w:p w:rsidR="00A768A8" w:rsidRDefault="00A768A8">
                  <w:pPr>
                    <w:spacing w:after="0" w:line="240" w:lineRule="auto"/>
                    <w:rPr>
                      <w:rFonts w:ascii="Arial" w:hAnsi="Arial" w:cs="Arial"/>
                      <w:b/>
                      <w:color w:val="000000" w:themeColor="text1"/>
                      <w:sz w:val="20"/>
                      <w:szCs w:val="20"/>
                      <w:lang w:val="en-GB"/>
                    </w:rPr>
                  </w:pPr>
                </w:p>
              </w:tc>
            </w:tr>
          </w:tbl>
          <w:p w:rsidR="00A768A8" w:rsidRDefault="00A768A8">
            <w:pPr>
              <w:spacing w:after="0" w:line="360" w:lineRule="auto"/>
              <w:rPr>
                <w:rFonts w:ascii="Arial" w:eastAsia="Times New Roman" w:hAnsi="Arial" w:cs="Arial"/>
                <w:b/>
                <w:color w:val="000000" w:themeColor="text1"/>
                <w:sz w:val="20"/>
                <w:szCs w:val="20"/>
                <w:lang w:val="en-US" w:eastAsia="ru-RU"/>
              </w:rPr>
            </w:pPr>
          </w:p>
        </w:tc>
      </w:tr>
      <w:tr w:rsidR="00A768A8">
        <w:tc>
          <w:tcPr>
            <w:tcW w:w="10740" w:type="dxa"/>
            <w:gridSpan w:val="3"/>
            <w:shd w:val="clear" w:color="auto" w:fill="auto"/>
          </w:tcPr>
          <w:p w:rsidR="00A768A8" w:rsidRPr="008D0540" w:rsidRDefault="001047DD">
            <w:pPr>
              <w:tabs>
                <w:tab w:val="center" w:pos="4712"/>
              </w:tabs>
              <w:spacing w:after="0" w:line="240" w:lineRule="auto"/>
              <w:jc w:val="both"/>
              <w:rPr>
                <w:rFonts w:ascii="Arial" w:eastAsia="Times New Roman" w:hAnsi="Arial" w:cs="Arial"/>
                <w:b/>
                <w:sz w:val="20"/>
                <w:szCs w:val="20"/>
                <w:lang w:eastAsia="ru-RU"/>
              </w:rPr>
            </w:pPr>
            <w:r>
              <w:rPr>
                <w:rFonts w:ascii="Arial" w:eastAsia="Times New Roman" w:hAnsi="Arial" w:cs="Arial"/>
                <w:b/>
                <w:color w:val="000000" w:themeColor="text1"/>
                <w:sz w:val="20"/>
                <w:szCs w:val="20"/>
                <w:lang w:eastAsia="ru-RU"/>
              </w:rPr>
              <w:t>Индивидуальный предприним</w:t>
            </w:r>
            <w:r w:rsidR="0017064A">
              <w:rPr>
                <w:rFonts w:ascii="Arial" w:eastAsia="Times New Roman" w:hAnsi="Arial" w:cs="Arial"/>
                <w:b/>
                <w:color w:val="000000" w:themeColor="text1"/>
                <w:sz w:val="20"/>
                <w:szCs w:val="20"/>
                <w:lang w:eastAsia="ru-RU"/>
              </w:rPr>
              <w:t xml:space="preserve">атель                      </w:t>
            </w:r>
            <w:r w:rsidR="0017064A">
              <w:rPr>
                <w:rFonts w:ascii="Arial" w:hAnsi="Arial" w:cs="Arial"/>
                <w:b/>
                <w:color w:val="000000" w:themeColor="text1"/>
                <w:sz w:val="20"/>
                <w:szCs w:val="20"/>
                <w:shd w:val="clear" w:color="auto" w:fill="FFFFFF"/>
              </w:rPr>
              <w:t>Симоненко Сергей Владимирович</w:t>
            </w:r>
          </w:p>
          <w:p w:rsidR="00A768A8" w:rsidRDefault="00A768A8">
            <w:pPr>
              <w:tabs>
                <w:tab w:val="left" w:pos="1185"/>
              </w:tabs>
              <w:spacing w:after="0" w:line="240" w:lineRule="auto"/>
              <w:jc w:val="both"/>
              <w:rPr>
                <w:rFonts w:ascii="Arial" w:eastAsia="Times New Roman" w:hAnsi="Arial" w:cs="Arial"/>
                <w:b/>
                <w:sz w:val="20"/>
                <w:szCs w:val="20"/>
                <w:lang w:eastAsia="ru-RU"/>
              </w:rPr>
            </w:pPr>
          </w:p>
          <w:p w:rsidR="00A768A8" w:rsidRPr="008D0540" w:rsidRDefault="001047DD">
            <w:pPr>
              <w:spacing w:after="0" w:line="240" w:lineRule="auto"/>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______________/__________Акопян Г.В.                 _______________/____________</w:t>
            </w:r>
            <w:r w:rsidR="0017064A">
              <w:rPr>
                <w:rFonts w:ascii="Arial" w:eastAsia="Times New Roman" w:hAnsi="Arial" w:cs="Arial"/>
                <w:b/>
                <w:color w:val="000000" w:themeColor="text1"/>
                <w:sz w:val="20"/>
                <w:szCs w:val="20"/>
                <w:lang w:eastAsia="ru-RU"/>
              </w:rPr>
              <w:t xml:space="preserve"> Симоненко С</w:t>
            </w:r>
            <w:r w:rsidRPr="008D0540">
              <w:rPr>
                <w:rFonts w:ascii="Arial" w:eastAsia="Times New Roman" w:hAnsi="Arial" w:cs="Arial"/>
                <w:b/>
                <w:color w:val="000000" w:themeColor="text1"/>
                <w:sz w:val="20"/>
                <w:szCs w:val="20"/>
                <w:lang w:eastAsia="ru-RU"/>
              </w:rPr>
              <w:t>.</w:t>
            </w:r>
            <w:r w:rsidR="0017064A">
              <w:rPr>
                <w:rFonts w:ascii="Arial" w:eastAsia="Times New Roman" w:hAnsi="Arial" w:cs="Arial"/>
                <w:b/>
                <w:color w:val="000000" w:themeColor="text1"/>
                <w:sz w:val="20"/>
                <w:szCs w:val="20"/>
                <w:lang w:eastAsia="ru-RU"/>
              </w:rPr>
              <w:t>В.</w:t>
            </w:r>
          </w:p>
          <w:p w:rsidR="00A768A8" w:rsidRDefault="001047DD">
            <w:pPr>
              <w:tabs>
                <w:tab w:val="left" w:pos="2568"/>
                <w:tab w:val="left" w:pos="7104"/>
                <w:tab w:val="left" w:pos="7875"/>
              </w:tabs>
              <w:spacing w:after="0" w:line="240" w:lineRule="auto"/>
              <w:jc w:val="both"/>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 xml:space="preserve">                   </w:t>
            </w:r>
            <w:proofErr w:type="spellStart"/>
            <w:r>
              <w:rPr>
                <w:rFonts w:ascii="Arial" w:eastAsia="Times New Roman" w:hAnsi="Arial" w:cs="Arial"/>
                <w:b/>
                <w:color w:val="000000" w:themeColor="text1"/>
                <w:sz w:val="20"/>
                <w:szCs w:val="20"/>
                <w:lang w:eastAsia="ru-RU"/>
              </w:rPr>
              <w:t>м.п</w:t>
            </w:r>
            <w:proofErr w:type="spellEnd"/>
            <w:r>
              <w:rPr>
                <w:rFonts w:ascii="Arial" w:eastAsia="Times New Roman" w:hAnsi="Arial" w:cs="Arial"/>
                <w:b/>
                <w:color w:val="000000" w:themeColor="text1"/>
                <w:sz w:val="20"/>
                <w:szCs w:val="20"/>
                <w:lang w:eastAsia="ru-RU"/>
              </w:rPr>
              <w:t xml:space="preserve">.                                                                              </w:t>
            </w:r>
            <w:proofErr w:type="spellStart"/>
            <w:r>
              <w:rPr>
                <w:rFonts w:ascii="Arial" w:eastAsia="Times New Roman" w:hAnsi="Arial" w:cs="Arial"/>
                <w:b/>
                <w:color w:val="000000" w:themeColor="text1"/>
                <w:sz w:val="20"/>
                <w:szCs w:val="20"/>
                <w:lang w:eastAsia="ru-RU"/>
              </w:rPr>
              <w:t>м.п</w:t>
            </w:r>
            <w:proofErr w:type="spellEnd"/>
            <w:r>
              <w:rPr>
                <w:rFonts w:ascii="Arial" w:eastAsia="Times New Roman" w:hAnsi="Arial" w:cs="Arial"/>
                <w:b/>
                <w:color w:val="000000" w:themeColor="text1"/>
                <w:sz w:val="20"/>
                <w:szCs w:val="20"/>
                <w:lang w:eastAsia="ru-RU"/>
              </w:rPr>
              <w:t xml:space="preserve">.              </w:t>
            </w:r>
          </w:p>
          <w:p w:rsidR="00A768A8" w:rsidRDefault="00A768A8">
            <w:pPr>
              <w:spacing w:after="0" w:line="240" w:lineRule="auto"/>
              <w:jc w:val="both"/>
              <w:rPr>
                <w:rFonts w:ascii="Arial" w:eastAsia="Times New Roman" w:hAnsi="Arial" w:cs="Arial"/>
                <w:b/>
                <w:color w:val="000000" w:themeColor="text1"/>
                <w:sz w:val="20"/>
                <w:szCs w:val="20"/>
                <w:lang w:eastAsia="ru-RU"/>
              </w:rPr>
            </w:pPr>
          </w:p>
        </w:tc>
      </w:tr>
    </w:tbl>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p w:rsidR="00A768A8" w:rsidRDefault="001047DD">
      <w:pPr>
        <w:spacing w:after="0" w:line="240" w:lineRule="auto"/>
        <w:jc w:val="center"/>
        <w:rPr>
          <w:rFonts w:ascii="Arial" w:eastAsia="Times New Roman" w:hAnsi="Arial" w:cs="Arial"/>
          <w:b/>
          <w:color w:val="000000" w:themeColor="text1"/>
          <w:spacing w:val="-8"/>
          <w:sz w:val="20"/>
          <w:szCs w:val="20"/>
          <w:lang w:eastAsia="ru-RU"/>
        </w:rPr>
      </w:pPr>
      <w:r>
        <w:rPr>
          <w:rFonts w:ascii="Arial" w:eastAsia="Times New Roman" w:hAnsi="Arial" w:cs="Arial"/>
          <w:b/>
          <w:color w:val="000000" w:themeColor="text1"/>
          <w:sz w:val="20"/>
          <w:szCs w:val="20"/>
          <w:lang w:eastAsia="ru-RU"/>
        </w:rPr>
        <w:t>АК</w:t>
      </w:r>
      <w:r>
        <w:rPr>
          <w:rFonts w:ascii="Arial" w:eastAsia="Times New Roman" w:hAnsi="Arial" w:cs="Arial"/>
          <w:b/>
          <w:color w:val="000000" w:themeColor="text1"/>
          <w:spacing w:val="-8"/>
          <w:sz w:val="20"/>
          <w:szCs w:val="20"/>
          <w:lang w:eastAsia="ru-RU"/>
        </w:rPr>
        <w:t>Т</w:t>
      </w:r>
    </w:p>
    <w:p w:rsidR="00A768A8" w:rsidRDefault="001047DD">
      <w:pPr>
        <w:spacing w:after="0" w:line="240" w:lineRule="auto"/>
        <w:jc w:val="center"/>
        <w:rPr>
          <w:rFonts w:ascii="Arial" w:eastAsia="Times New Roman" w:hAnsi="Arial" w:cs="Arial"/>
          <w:b/>
          <w:color w:val="000000" w:themeColor="text1"/>
          <w:spacing w:val="-8"/>
          <w:sz w:val="20"/>
          <w:szCs w:val="20"/>
          <w:lang w:eastAsia="ru-RU"/>
        </w:rPr>
      </w:pPr>
      <w:r>
        <w:rPr>
          <w:rFonts w:ascii="Arial" w:eastAsia="Times New Roman" w:hAnsi="Arial" w:cs="Arial"/>
          <w:b/>
          <w:color w:val="000000" w:themeColor="text1"/>
          <w:spacing w:val="-8"/>
          <w:sz w:val="20"/>
          <w:szCs w:val="20"/>
          <w:lang w:eastAsia="ru-RU"/>
        </w:rPr>
        <w:t xml:space="preserve">ПРИЕМА-ПЕРЕДАЧИ </w:t>
      </w:r>
    </w:p>
    <w:p w:rsidR="00A768A8" w:rsidRDefault="00A768A8">
      <w:pPr>
        <w:spacing w:after="0" w:line="240" w:lineRule="auto"/>
        <w:rPr>
          <w:rFonts w:ascii="Arial" w:eastAsia="Times New Roman" w:hAnsi="Arial" w:cs="Arial"/>
          <w:b/>
          <w:color w:val="000000" w:themeColor="text1"/>
          <w:spacing w:val="-8"/>
          <w:sz w:val="20"/>
          <w:szCs w:val="20"/>
          <w:lang w:eastAsia="ru-RU"/>
        </w:rPr>
      </w:pPr>
    </w:p>
    <w:tbl>
      <w:tblPr>
        <w:tblW w:w="0" w:type="auto"/>
        <w:tblLook w:val="04A0" w:firstRow="1" w:lastRow="0" w:firstColumn="1" w:lastColumn="0" w:noHBand="0" w:noVBand="1"/>
      </w:tblPr>
      <w:tblGrid>
        <w:gridCol w:w="5177"/>
        <w:gridCol w:w="5177"/>
      </w:tblGrid>
      <w:tr w:rsidR="00A768A8">
        <w:trPr>
          <w:trHeight w:val="395"/>
        </w:trPr>
        <w:tc>
          <w:tcPr>
            <w:tcW w:w="5177" w:type="dxa"/>
          </w:tcPr>
          <w:p w:rsidR="00A768A8" w:rsidRDefault="001047DD">
            <w:pPr>
              <w:spacing w:after="0" w:line="240" w:lineRule="auto"/>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 xml:space="preserve">г. Москва                                                                                              </w:t>
            </w:r>
          </w:p>
        </w:tc>
        <w:tc>
          <w:tcPr>
            <w:tcW w:w="5177" w:type="dxa"/>
          </w:tcPr>
          <w:p w:rsidR="00A768A8" w:rsidRDefault="0017064A">
            <w:pPr>
              <w:spacing w:after="0" w:line="240" w:lineRule="auto"/>
              <w:jc w:val="right"/>
              <w:rPr>
                <w:rFonts w:ascii="Arial" w:eastAsia="Times New Roman" w:hAnsi="Arial" w:cs="Arial"/>
                <w:b/>
                <w:color w:val="000000" w:themeColor="text1"/>
                <w:sz w:val="20"/>
                <w:szCs w:val="20"/>
                <w:lang w:eastAsia="ru-RU"/>
              </w:rPr>
            </w:pPr>
            <w:r>
              <w:rPr>
                <w:rStyle w:val="ad"/>
                <w:rFonts w:ascii="Arial" w:hAnsi="Arial" w:cs="Arial"/>
                <w:b/>
                <w:color w:val="000000" w:themeColor="text1"/>
                <w:sz w:val="20"/>
                <w:szCs w:val="20"/>
                <w:highlight w:val="yellow"/>
              </w:rPr>
              <w:t>15 июля</w:t>
            </w:r>
            <w:r w:rsidR="001047DD">
              <w:rPr>
                <w:rStyle w:val="ad"/>
                <w:rFonts w:ascii="Arial" w:hAnsi="Arial" w:cs="Arial"/>
                <w:b/>
                <w:color w:val="000000" w:themeColor="text1"/>
                <w:sz w:val="20"/>
                <w:szCs w:val="20"/>
                <w:highlight w:val="yellow"/>
              </w:rPr>
              <w:t xml:space="preserve"> 2026 г</w:t>
            </w:r>
            <w:r w:rsidR="001047DD">
              <w:rPr>
                <w:rStyle w:val="ad"/>
                <w:rFonts w:ascii="Arial" w:hAnsi="Arial" w:cs="Arial"/>
                <w:b/>
                <w:color w:val="000000" w:themeColor="text1"/>
                <w:sz w:val="20"/>
                <w:szCs w:val="20"/>
              </w:rPr>
              <w:t>.</w:t>
            </w:r>
          </w:p>
        </w:tc>
      </w:tr>
    </w:tbl>
    <w:p w:rsidR="00A768A8" w:rsidRDefault="00A768A8">
      <w:pPr>
        <w:tabs>
          <w:tab w:val="left" w:pos="1830"/>
        </w:tabs>
        <w:spacing w:after="0" w:line="360" w:lineRule="auto"/>
        <w:ind w:firstLine="709"/>
        <w:jc w:val="both"/>
        <w:rPr>
          <w:rFonts w:ascii="Arial" w:eastAsia="Times New Roman" w:hAnsi="Arial" w:cs="Arial"/>
          <w:b/>
          <w:color w:val="000000" w:themeColor="text1"/>
          <w:sz w:val="20"/>
          <w:szCs w:val="20"/>
          <w:lang w:eastAsia="ru-RU"/>
        </w:rPr>
      </w:pPr>
    </w:p>
    <w:p w:rsidR="00A768A8" w:rsidRDefault="001047DD">
      <w:pPr>
        <w:tabs>
          <w:tab w:val="left" w:pos="1830"/>
        </w:tabs>
        <w:spacing w:after="0" w:line="240" w:lineRule="auto"/>
        <w:ind w:firstLine="709"/>
        <w:jc w:val="both"/>
        <w:rPr>
          <w:rFonts w:ascii="Arial" w:eastAsia="Times New Roman" w:hAnsi="Arial" w:cs="Arial"/>
          <w:color w:val="000000" w:themeColor="text1"/>
          <w:sz w:val="20"/>
          <w:szCs w:val="20"/>
          <w:lang w:eastAsia="ru-RU"/>
        </w:rPr>
      </w:pPr>
      <w:r>
        <w:rPr>
          <w:rFonts w:ascii="Arial" w:eastAsia="Times New Roman" w:hAnsi="Arial" w:cs="Arial"/>
          <w:b/>
          <w:color w:val="000000" w:themeColor="text1"/>
          <w:sz w:val="20"/>
          <w:szCs w:val="20"/>
          <w:lang w:eastAsia="ru-RU"/>
        </w:rPr>
        <w:t xml:space="preserve">Индивидуальный предприниматель Акопян </w:t>
      </w:r>
      <w:proofErr w:type="spellStart"/>
      <w:r>
        <w:rPr>
          <w:rFonts w:ascii="Arial" w:eastAsia="Times New Roman" w:hAnsi="Arial" w:cs="Arial"/>
          <w:b/>
          <w:color w:val="000000" w:themeColor="text1"/>
          <w:sz w:val="20"/>
          <w:szCs w:val="20"/>
          <w:lang w:eastAsia="ru-RU"/>
        </w:rPr>
        <w:t>Гевонд</w:t>
      </w:r>
      <w:proofErr w:type="spellEnd"/>
      <w:r>
        <w:rPr>
          <w:rFonts w:ascii="Arial" w:eastAsia="Times New Roman" w:hAnsi="Arial" w:cs="Arial"/>
          <w:b/>
          <w:color w:val="000000" w:themeColor="text1"/>
          <w:sz w:val="20"/>
          <w:szCs w:val="20"/>
          <w:lang w:eastAsia="ru-RU"/>
        </w:rPr>
        <w:t xml:space="preserve"> </w:t>
      </w:r>
      <w:proofErr w:type="spellStart"/>
      <w:r>
        <w:rPr>
          <w:rFonts w:ascii="Arial" w:eastAsia="Times New Roman" w:hAnsi="Arial" w:cs="Arial"/>
          <w:b/>
          <w:color w:val="000000" w:themeColor="text1"/>
          <w:sz w:val="20"/>
          <w:szCs w:val="20"/>
          <w:lang w:eastAsia="ru-RU"/>
        </w:rPr>
        <w:t>Варданович</w:t>
      </w:r>
      <w:proofErr w:type="spellEnd"/>
      <w:r>
        <w:rPr>
          <w:rFonts w:ascii="Arial" w:eastAsia="Times New Roman" w:hAnsi="Arial" w:cs="Arial"/>
          <w:color w:val="000000" w:themeColor="text1"/>
          <w:sz w:val="20"/>
          <w:szCs w:val="20"/>
          <w:lang w:eastAsia="ru-RU"/>
        </w:rPr>
        <w:t xml:space="preserve"> </w:t>
      </w:r>
      <w:r>
        <w:rPr>
          <w:rFonts w:ascii="Arial" w:eastAsia="Times New Roman" w:hAnsi="Arial" w:cs="Arial"/>
          <w:b/>
          <w:color w:val="000000" w:themeColor="text1"/>
          <w:sz w:val="20"/>
          <w:szCs w:val="20"/>
          <w:lang w:eastAsia="ru-RU"/>
        </w:rPr>
        <w:t xml:space="preserve">(ИНН: </w:t>
      </w:r>
      <w:r>
        <w:rPr>
          <w:rFonts w:ascii="Arial" w:hAnsi="Arial" w:cs="Arial"/>
          <w:b/>
          <w:sz w:val="20"/>
          <w:szCs w:val="20"/>
        </w:rPr>
        <w:t>772973309425</w:t>
      </w:r>
      <w:r>
        <w:rPr>
          <w:rFonts w:ascii="Arial" w:eastAsia="Times New Roman" w:hAnsi="Arial" w:cs="Arial"/>
          <w:b/>
          <w:color w:val="000000" w:themeColor="text1"/>
          <w:sz w:val="20"/>
          <w:szCs w:val="20"/>
          <w:lang w:eastAsia="ru-RU"/>
        </w:rPr>
        <w:t xml:space="preserve"> )</w:t>
      </w:r>
      <w:r>
        <w:rPr>
          <w:rFonts w:ascii="Arial" w:eastAsia="Times New Roman" w:hAnsi="Arial" w:cs="Arial"/>
          <w:color w:val="000000" w:themeColor="text1"/>
          <w:sz w:val="20"/>
          <w:szCs w:val="20"/>
          <w:lang w:eastAsia="ru-RU"/>
        </w:rPr>
        <w:t>, именуемый в дальнейшем</w:t>
      </w:r>
      <w:r>
        <w:rPr>
          <w:rFonts w:ascii="Arial" w:eastAsia="Times New Roman" w:hAnsi="Arial" w:cs="Arial"/>
          <w:b/>
          <w:color w:val="000000" w:themeColor="text1"/>
          <w:sz w:val="20"/>
          <w:szCs w:val="20"/>
          <w:lang w:eastAsia="ru-RU"/>
        </w:rPr>
        <w:t xml:space="preserve"> «Арендодатель», </w:t>
      </w:r>
      <w:r>
        <w:rPr>
          <w:rFonts w:ascii="Arial" w:eastAsia="Times New Roman" w:hAnsi="Arial" w:cs="Arial"/>
          <w:color w:val="000000" w:themeColor="text1"/>
          <w:sz w:val="20"/>
          <w:szCs w:val="20"/>
          <w:lang w:eastAsia="ru-RU"/>
        </w:rPr>
        <w:t xml:space="preserve">с одной стороны и </w:t>
      </w:r>
      <w:r w:rsidR="0017064A">
        <w:rPr>
          <w:rFonts w:ascii="Arial" w:hAnsi="Arial" w:cs="Arial"/>
          <w:b/>
          <w:color w:val="000000" w:themeColor="text1"/>
          <w:sz w:val="20"/>
          <w:szCs w:val="20"/>
          <w:shd w:val="clear" w:color="auto" w:fill="FFFFFF"/>
        </w:rPr>
        <w:t>Симоненко Сергей Владимирович</w:t>
      </w:r>
      <w:r>
        <w:rPr>
          <w:rFonts w:ascii="Arial" w:hAnsi="Arial" w:cs="Arial"/>
          <w:b/>
          <w:color w:val="000000" w:themeColor="text1"/>
          <w:sz w:val="20"/>
          <w:szCs w:val="20"/>
          <w:shd w:val="clear" w:color="auto" w:fill="FFFFFF"/>
        </w:rPr>
        <w:t xml:space="preserve">, </w:t>
      </w:r>
      <w:r>
        <w:rPr>
          <w:rFonts w:ascii="Arial" w:eastAsia="Times New Roman" w:hAnsi="Arial" w:cs="Arial"/>
          <w:color w:val="000000" w:themeColor="text1"/>
          <w:sz w:val="20"/>
          <w:szCs w:val="20"/>
          <w:lang w:eastAsia="ru-RU"/>
        </w:rPr>
        <w:t>именуемое в дальнейшем</w:t>
      </w:r>
      <w:r>
        <w:rPr>
          <w:rFonts w:ascii="Arial" w:eastAsia="Times New Roman" w:hAnsi="Arial" w:cs="Arial"/>
          <w:b/>
          <w:color w:val="000000" w:themeColor="text1"/>
          <w:sz w:val="20"/>
          <w:szCs w:val="20"/>
          <w:lang w:eastAsia="ru-RU"/>
        </w:rPr>
        <w:t xml:space="preserve"> «Арендатор» </w:t>
      </w:r>
      <w:r>
        <w:rPr>
          <w:rFonts w:ascii="Arial" w:eastAsia="Times New Roman" w:hAnsi="Arial" w:cs="Arial"/>
          <w:color w:val="000000" w:themeColor="text1"/>
          <w:sz w:val="20"/>
          <w:szCs w:val="20"/>
          <w:lang w:eastAsia="ru-RU"/>
        </w:rPr>
        <w:t xml:space="preserve">с другой стороны, совместно именуемые </w:t>
      </w:r>
      <w:r>
        <w:rPr>
          <w:rFonts w:ascii="Arial" w:eastAsia="Times New Roman" w:hAnsi="Arial" w:cs="Arial"/>
          <w:b/>
          <w:color w:val="000000" w:themeColor="text1"/>
          <w:sz w:val="20"/>
          <w:szCs w:val="20"/>
          <w:lang w:eastAsia="ru-RU"/>
        </w:rPr>
        <w:t>«Стороны»</w:t>
      </w:r>
      <w:r>
        <w:rPr>
          <w:rFonts w:ascii="Arial" w:eastAsia="Times New Roman" w:hAnsi="Arial" w:cs="Arial"/>
          <w:color w:val="000000" w:themeColor="text1"/>
          <w:sz w:val="20"/>
          <w:szCs w:val="20"/>
          <w:lang w:eastAsia="ru-RU"/>
        </w:rPr>
        <w:t>,</w:t>
      </w:r>
      <w:r>
        <w:rPr>
          <w:rFonts w:ascii="Arial" w:eastAsia="Times New Roman" w:hAnsi="Arial" w:cs="Arial"/>
          <w:bCs/>
          <w:color w:val="000000" w:themeColor="text1"/>
          <w:sz w:val="20"/>
          <w:szCs w:val="20"/>
          <w:lang w:eastAsia="ru-RU"/>
        </w:rPr>
        <w:t xml:space="preserve"> составили настоящий акт о том, что:</w:t>
      </w:r>
    </w:p>
    <w:p w:rsidR="00A768A8" w:rsidRDefault="00A768A8">
      <w:pPr>
        <w:spacing w:after="0" w:line="360" w:lineRule="auto"/>
        <w:ind w:firstLine="708"/>
        <w:jc w:val="both"/>
        <w:rPr>
          <w:rFonts w:ascii="Arial" w:eastAsia="Times New Roman" w:hAnsi="Arial" w:cs="Arial"/>
          <w:color w:val="000000" w:themeColor="text1"/>
          <w:sz w:val="20"/>
          <w:szCs w:val="20"/>
          <w:lang w:eastAsia="ru-RU"/>
        </w:rPr>
      </w:pPr>
    </w:p>
    <w:p w:rsidR="00A768A8" w:rsidRDefault="001047DD">
      <w:pPr>
        <w:spacing w:after="0" w:line="240" w:lineRule="auto"/>
        <w:ind w:firstLine="708"/>
        <w:jc w:val="both"/>
        <w:rPr>
          <w:rFonts w:ascii="Arial" w:eastAsia="Times New Roman" w:hAnsi="Arial" w:cs="Arial"/>
          <w:color w:val="000000" w:themeColor="text1"/>
          <w:spacing w:val="1"/>
          <w:sz w:val="20"/>
          <w:szCs w:val="20"/>
          <w:lang w:eastAsia="ru-RU"/>
        </w:rPr>
      </w:pPr>
      <w:r>
        <w:rPr>
          <w:rFonts w:ascii="Arial" w:eastAsia="Times New Roman" w:hAnsi="Arial" w:cs="Arial"/>
          <w:color w:val="000000" w:themeColor="text1"/>
          <w:sz w:val="20"/>
          <w:szCs w:val="20"/>
          <w:lang w:eastAsia="ru-RU"/>
        </w:rPr>
        <w:t xml:space="preserve">1. Арендодатель передал, а Арендатор принял </w:t>
      </w:r>
      <w:r w:rsidR="0017064A">
        <w:rPr>
          <w:rStyle w:val="ad"/>
          <w:rFonts w:ascii="Arial" w:hAnsi="Arial" w:cs="Arial"/>
          <w:b/>
          <w:color w:val="000000" w:themeColor="text1"/>
          <w:sz w:val="20"/>
          <w:szCs w:val="20"/>
          <w:highlight w:val="yellow"/>
        </w:rPr>
        <w:t>15 июля</w:t>
      </w:r>
      <w:r>
        <w:rPr>
          <w:rStyle w:val="ad"/>
          <w:rFonts w:ascii="Arial" w:hAnsi="Arial" w:cs="Arial"/>
          <w:b/>
          <w:color w:val="000000" w:themeColor="text1"/>
          <w:sz w:val="20"/>
          <w:szCs w:val="20"/>
          <w:highlight w:val="yellow"/>
        </w:rPr>
        <w:t xml:space="preserve"> 2026 г.</w:t>
      </w:r>
      <w:r>
        <w:rPr>
          <w:rFonts w:ascii="Arial" w:eastAsia="Times New Roman" w:hAnsi="Arial" w:cs="Arial"/>
          <w:color w:val="000000" w:themeColor="text1"/>
          <w:spacing w:val="1"/>
          <w:sz w:val="20"/>
          <w:szCs w:val="20"/>
          <w:lang w:eastAsia="ru-RU"/>
        </w:rPr>
        <w:t xml:space="preserve"> во временное пользование складские сооружения </w:t>
      </w:r>
      <w:r>
        <w:rPr>
          <w:rFonts w:ascii="Arial" w:eastAsia="Times New Roman" w:hAnsi="Arial" w:cs="Arial"/>
          <w:b/>
          <w:color w:val="000000" w:themeColor="text1"/>
          <w:spacing w:val="1"/>
          <w:sz w:val="20"/>
          <w:szCs w:val="20"/>
          <w:highlight w:val="yellow"/>
          <w:lang w:eastAsia="ru-RU"/>
        </w:rPr>
        <w:t xml:space="preserve">№ </w:t>
      </w:r>
      <w:r w:rsidR="0017064A">
        <w:rPr>
          <w:rStyle w:val="ad"/>
          <w:rFonts w:ascii="Arial" w:hAnsi="Arial" w:cs="Arial"/>
          <w:b/>
          <w:color w:val="000000" w:themeColor="text1"/>
          <w:sz w:val="20"/>
          <w:szCs w:val="20"/>
          <w:highlight w:val="yellow"/>
        </w:rPr>
        <w:t>27</w:t>
      </w:r>
      <w:r>
        <w:rPr>
          <w:rStyle w:val="ad"/>
          <w:rFonts w:ascii="Arial" w:hAnsi="Arial" w:cs="Arial"/>
          <w:b/>
          <w:color w:val="000000" w:themeColor="text1"/>
          <w:sz w:val="20"/>
          <w:szCs w:val="20"/>
          <w:highlight w:val="yellow"/>
        </w:rPr>
        <w:t xml:space="preserve"> </w:t>
      </w:r>
      <w:r>
        <w:rPr>
          <w:rFonts w:ascii="Arial" w:eastAsia="Times New Roman" w:hAnsi="Arial" w:cs="Arial"/>
          <w:color w:val="000000" w:themeColor="text1"/>
          <w:spacing w:val="1"/>
          <w:sz w:val="20"/>
          <w:szCs w:val="20"/>
          <w:highlight w:val="yellow"/>
          <w:lang w:eastAsia="ru-RU"/>
        </w:rPr>
        <w:t xml:space="preserve">, объемом </w:t>
      </w:r>
      <w:sdt>
        <w:sdtPr>
          <w:rPr>
            <w:rStyle w:val="9"/>
            <w:rFonts w:cs="Arial"/>
            <w:b/>
            <w:color w:val="000000" w:themeColor="text1"/>
            <w:sz w:val="20"/>
            <w:szCs w:val="20"/>
            <w:highlight w:val="yellow"/>
          </w:rPr>
          <w:alias w:val="Состояние"/>
          <w:id w:val="-1339923563"/>
          <w:placeholder>
            <w:docPart w:val="159C1577702E4978B0D102B39F24D510"/>
          </w:placeholder>
          <w:dataBinding w:prefixMappings="xmlns:ns0='http://purl.org/dc/elements/1.1/' xmlns:ns1='http://schemas.openxmlformats.org/package/2006/metadata/core-properties' " w:xpath="/ns1:coreProperties[1]/ns1:contentStatus[1]" w:storeItemID="{6C3C8BC8-F283-45AE-878A-BAB7291924A1}"/>
          <w:text/>
        </w:sdtPr>
        <w:sdtEndPr>
          <w:rPr>
            <w:rStyle w:val="9"/>
          </w:rPr>
        </w:sdtEndPr>
        <w:sdtContent>
          <w:r w:rsidR="00FF376B">
            <w:rPr>
              <w:rStyle w:val="9"/>
              <w:rFonts w:cs="Arial"/>
              <w:b/>
              <w:color w:val="000000" w:themeColor="text1"/>
              <w:sz w:val="20"/>
              <w:szCs w:val="20"/>
              <w:highlight w:val="yellow"/>
            </w:rPr>
            <w:t>30</w:t>
          </w:r>
        </w:sdtContent>
      </w:sdt>
      <w:r>
        <w:rPr>
          <w:rFonts w:ascii="Arial" w:eastAsia="Times New Roman" w:hAnsi="Arial" w:cs="Arial"/>
          <w:b/>
          <w:color w:val="000000" w:themeColor="text1"/>
          <w:spacing w:val="1"/>
          <w:sz w:val="20"/>
          <w:szCs w:val="20"/>
          <w:highlight w:val="yellow"/>
          <w:lang w:eastAsia="ru-RU"/>
        </w:rPr>
        <w:t xml:space="preserve"> </w:t>
      </w:r>
      <w:proofErr w:type="spellStart"/>
      <w:r>
        <w:rPr>
          <w:rFonts w:ascii="Arial" w:eastAsia="Times New Roman" w:hAnsi="Arial" w:cs="Arial"/>
          <w:b/>
          <w:color w:val="000000" w:themeColor="text1"/>
          <w:spacing w:val="1"/>
          <w:sz w:val="20"/>
          <w:szCs w:val="20"/>
          <w:highlight w:val="yellow"/>
          <w:lang w:eastAsia="ru-RU"/>
        </w:rPr>
        <w:t>кв.м</w:t>
      </w:r>
      <w:proofErr w:type="spellEnd"/>
      <w:r>
        <w:rPr>
          <w:rFonts w:ascii="Arial" w:eastAsia="Times New Roman" w:hAnsi="Arial" w:cs="Arial"/>
          <w:b/>
          <w:color w:val="000000" w:themeColor="text1"/>
          <w:spacing w:val="1"/>
          <w:sz w:val="20"/>
          <w:szCs w:val="20"/>
          <w:highlight w:val="yellow"/>
          <w:lang w:eastAsia="ru-RU"/>
        </w:rPr>
        <w:t>.,</w:t>
      </w:r>
      <w:r>
        <w:rPr>
          <w:rFonts w:ascii="Arial" w:eastAsia="Times New Roman" w:hAnsi="Arial" w:cs="Arial"/>
          <w:color w:val="000000" w:themeColor="text1"/>
          <w:spacing w:val="1"/>
          <w:sz w:val="20"/>
          <w:szCs w:val="20"/>
          <w:highlight w:val="yellow"/>
          <w:lang w:eastAsia="ru-RU"/>
        </w:rPr>
        <w:t xml:space="preserve"> </w:t>
      </w:r>
      <w:r>
        <w:rPr>
          <w:rFonts w:ascii="Arial" w:eastAsia="Times New Roman" w:hAnsi="Arial" w:cs="Arial"/>
          <w:color w:val="000000" w:themeColor="text1"/>
          <w:spacing w:val="1"/>
          <w:sz w:val="20"/>
          <w:szCs w:val="20"/>
          <w:lang w:eastAsia="ru-RU"/>
        </w:rPr>
        <w:t>расположенные по адресу:</w:t>
      </w:r>
      <w:r>
        <w:rPr>
          <w:rFonts w:ascii="Arial" w:eastAsia="Times New Roman" w:hAnsi="Arial" w:cs="Arial"/>
          <w:b/>
          <w:color w:val="000000" w:themeColor="text1"/>
          <w:sz w:val="20"/>
          <w:szCs w:val="20"/>
          <w:lang w:eastAsia="ru-RU"/>
        </w:rPr>
        <w:t xml:space="preserve"> </w:t>
      </w:r>
      <w:r>
        <w:rPr>
          <w:rFonts w:ascii="Arial" w:eastAsia="Times New Roman" w:hAnsi="Arial" w:cs="Arial"/>
          <w:color w:val="000000" w:themeColor="text1"/>
          <w:sz w:val="20"/>
          <w:szCs w:val="20"/>
          <w:lang w:eastAsia="ru-RU"/>
        </w:rPr>
        <w:t xml:space="preserve">г. Москва, г. Московский, </w:t>
      </w:r>
      <w:proofErr w:type="spellStart"/>
      <w:r>
        <w:rPr>
          <w:rFonts w:ascii="Arial" w:eastAsia="Times New Roman" w:hAnsi="Arial" w:cs="Arial"/>
          <w:color w:val="000000" w:themeColor="text1"/>
          <w:sz w:val="20"/>
          <w:szCs w:val="20"/>
          <w:lang w:eastAsia="ru-RU"/>
        </w:rPr>
        <w:t>Валуевское</w:t>
      </w:r>
      <w:proofErr w:type="spellEnd"/>
      <w:r>
        <w:rPr>
          <w:rFonts w:ascii="Arial" w:eastAsia="Times New Roman" w:hAnsi="Arial" w:cs="Arial"/>
          <w:color w:val="000000" w:themeColor="text1"/>
          <w:sz w:val="20"/>
          <w:szCs w:val="20"/>
          <w:lang w:eastAsia="ru-RU"/>
        </w:rPr>
        <w:t xml:space="preserve"> шоссе, 77</w:t>
      </w:r>
      <w:r>
        <w:rPr>
          <w:rFonts w:ascii="Arial" w:eastAsia="Times New Roman" w:hAnsi="Arial" w:cs="Arial"/>
          <w:b/>
          <w:color w:val="000000" w:themeColor="text1"/>
          <w:sz w:val="20"/>
          <w:szCs w:val="20"/>
          <w:lang w:eastAsia="ru-RU"/>
        </w:rPr>
        <w:t xml:space="preserve"> </w:t>
      </w:r>
      <w:r>
        <w:rPr>
          <w:rFonts w:ascii="Arial" w:eastAsia="Times New Roman" w:hAnsi="Arial" w:cs="Arial"/>
          <w:color w:val="000000" w:themeColor="text1"/>
          <w:spacing w:val="1"/>
          <w:sz w:val="20"/>
          <w:szCs w:val="20"/>
          <w:lang w:eastAsia="ru-RU"/>
        </w:rPr>
        <w:t>(далее именуемый Склад), для использования в качестве склада</w:t>
      </w:r>
      <w:r>
        <w:rPr>
          <w:rFonts w:ascii="Arial" w:eastAsia="Times New Roman" w:hAnsi="Arial" w:cs="Arial"/>
          <w:color w:val="000000" w:themeColor="text1"/>
          <w:sz w:val="20"/>
          <w:szCs w:val="20"/>
          <w:lang w:eastAsia="ru-RU"/>
        </w:rPr>
        <w:t xml:space="preserve">. </w:t>
      </w:r>
    </w:p>
    <w:p w:rsidR="00A768A8" w:rsidRDefault="001047DD">
      <w:pPr>
        <w:spacing w:after="0" w:line="240" w:lineRule="auto"/>
        <w:ind w:firstLine="708"/>
        <w:jc w:val="both"/>
        <w:rPr>
          <w:rFonts w:ascii="Arial" w:eastAsia="Times New Roman" w:hAnsi="Arial" w:cs="Arial"/>
          <w:color w:val="000000" w:themeColor="text1"/>
          <w:sz w:val="20"/>
          <w:szCs w:val="20"/>
          <w:lang w:eastAsia="ru-RU"/>
        </w:rPr>
      </w:pPr>
      <w:r>
        <w:rPr>
          <w:rFonts w:ascii="Arial" w:eastAsia="Times New Roman" w:hAnsi="Arial" w:cs="Arial"/>
          <w:bCs/>
          <w:color w:val="000000" w:themeColor="text1"/>
          <w:spacing w:val="-7"/>
          <w:sz w:val="20"/>
          <w:szCs w:val="20"/>
          <w:lang w:eastAsia="ru-RU"/>
        </w:rPr>
        <w:t>2.</w:t>
      </w:r>
      <w:r>
        <w:rPr>
          <w:rFonts w:ascii="Arial" w:eastAsia="Times New Roman" w:hAnsi="Arial" w:cs="Arial"/>
          <w:bCs/>
          <w:color w:val="000000" w:themeColor="text1"/>
          <w:sz w:val="20"/>
          <w:szCs w:val="20"/>
          <w:lang w:eastAsia="ru-RU"/>
        </w:rPr>
        <w:t> </w:t>
      </w:r>
      <w:r>
        <w:rPr>
          <w:rFonts w:ascii="Arial" w:eastAsia="Times New Roman" w:hAnsi="Arial" w:cs="Arial"/>
          <w:bCs/>
          <w:color w:val="000000" w:themeColor="text1"/>
          <w:spacing w:val="6"/>
          <w:sz w:val="20"/>
          <w:szCs w:val="20"/>
          <w:lang w:eastAsia="ru-RU"/>
        </w:rPr>
        <w:t xml:space="preserve">Передача Склада произведена во исполнение Договора </w:t>
      </w:r>
      <w:r>
        <w:rPr>
          <w:rFonts w:ascii="Arial" w:eastAsia="Times New Roman" w:hAnsi="Arial" w:cs="Arial"/>
          <w:color w:val="000000" w:themeColor="text1"/>
          <w:sz w:val="20"/>
          <w:szCs w:val="20"/>
          <w:lang w:eastAsia="ru-RU"/>
        </w:rPr>
        <w:t>аренды</w:t>
      </w:r>
      <w:r>
        <w:rPr>
          <w:rFonts w:ascii="Arial" w:eastAsia="Times New Roman" w:hAnsi="Arial" w:cs="Arial"/>
          <w:bCs/>
          <w:color w:val="000000" w:themeColor="text1"/>
          <w:spacing w:val="6"/>
          <w:sz w:val="20"/>
          <w:szCs w:val="20"/>
          <w:lang w:eastAsia="ru-RU"/>
        </w:rPr>
        <w:t xml:space="preserve"> от</w:t>
      </w:r>
      <w:r>
        <w:rPr>
          <w:rFonts w:ascii="Arial" w:eastAsia="Times New Roman" w:hAnsi="Arial" w:cs="Arial"/>
          <w:bCs/>
          <w:color w:val="000000" w:themeColor="text1"/>
          <w:spacing w:val="6"/>
          <w:sz w:val="20"/>
          <w:szCs w:val="20"/>
          <w:highlight w:val="yellow"/>
          <w:lang w:eastAsia="ru-RU"/>
        </w:rPr>
        <w:t xml:space="preserve"> </w:t>
      </w:r>
      <w:r w:rsidR="0017064A">
        <w:rPr>
          <w:rStyle w:val="ad"/>
          <w:rFonts w:ascii="Arial" w:hAnsi="Arial" w:cs="Arial"/>
          <w:b/>
          <w:color w:val="000000" w:themeColor="text1"/>
          <w:sz w:val="20"/>
          <w:szCs w:val="20"/>
          <w:highlight w:val="yellow"/>
        </w:rPr>
        <w:t xml:space="preserve">15 </w:t>
      </w:r>
      <w:proofErr w:type="gramStart"/>
      <w:r w:rsidR="0017064A">
        <w:rPr>
          <w:rStyle w:val="ad"/>
          <w:rFonts w:ascii="Arial" w:hAnsi="Arial" w:cs="Arial"/>
          <w:b/>
          <w:color w:val="000000" w:themeColor="text1"/>
          <w:sz w:val="20"/>
          <w:szCs w:val="20"/>
          <w:highlight w:val="yellow"/>
        </w:rPr>
        <w:t>июля</w:t>
      </w:r>
      <w:r>
        <w:rPr>
          <w:rStyle w:val="ad"/>
          <w:rFonts w:ascii="Arial" w:hAnsi="Arial" w:cs="Arial"/>
          <w:b/>
          <w:color w:val="000000" w:themeColor="text1"/>
          <w:sz w:val="20"/>
          <w:szCs w:val="20"/>
          <w:highlight w:val="yellow"/>
        </w:rPr>
        <w:t xml:space="preserve">  2026</w:t>
      </w:r>
      <w:proofErr w:type="gramEnd"/>
      <w:r>
        <w:rPr>
          <w:rStyle w:val="ad"/>
          <w:rFonts w:ascii="Arial" w:hAnsi="Arial" w:cs="Arial"/>
          <w:b/>
          <w:color w:val="000000" w:themeColor="text1"/>
          <w:sz w:val="20"/>
          <w:szCs w:val="20"/>
          <w:highlight w:val="yellow"/>
        </w:rPr>
        <w:t xml:space="preserve"> г</w:t>
      </w:r>
      <w:r>
        <w:rPr>
          <w:rFonts w:ascii="Arial" w:eastAsia="Times New Roman" w:hAnsi="Arial" w:cs="Arial"/>
          <w:b/>
          <w:color w:val="000000" w:themeColor="text1"/>
          <w:spacing w:val="1"/>
          <w:sz w:val="20"/>
          <w:szCs w:val="20"/>
          <w:highlight w:val="yellow"/>
          <w:lang w:eastAsia="ru-RU"/>
        </w:rPr>
        <w:t>.</w:t>
      </w:r>
    </w:p>
    <w:p w:rsidR="00A768A8" w:rsidRDefault="001047DD">
      <w:pPr>
        <w:shd w:val="clear" w:color="auto" w:fill="FFFFFF"/>
        <w:spacing w:after="0" w:line="240" w:lineRule="auto"/>
        <w:ind w:firstLine="708"/>
        <w:jc w:val="both"/>
        <w:rPr>
          <w:rFonts w:ascii="Arial" w:eastAsia="Times New Roman" w:hAnsi="Arial" w:cs="Arial"/>
          <w:bCs/>
          <w:color w:val="000000" w:themeColor="text1"/>
          <w:sz w:val="20"/>
          <w:szCs w:val="20"/>
          <w:lang w:eastAsia="ru-RU"/>
        </w:rPr>
      </w:pPr>
      <w:r>
        <w:rPr>
          <w:rFonts w:ascii="Arial" w:eastAsia="Times New Roman" w:hAnsi="Arial" w:cs="Arial"/>
          <w:bCs/>
          <w:color w:val="000000" w:themeColor="text1"/>
          <w:sz w:val="20"/>
          <w:szCs w:val="20"/>
          <w:lang w:eastAsia="ru-RU"/>
        </w:rPr>
        <w:t>3. Склад находится в исправном техническом состоянии и пригоден для использования.</w:t>
      </w:r>
    </w:p>
    <w:p w:rsidR="00A768A8" w:rsidRDefault="001047DD">
      <w:pPr>
        <w:shd w:val="clear" w:color="auto" w:fill="FFFFFF"/>
        <w:spacing w:after="0" w:line="240" w:lineRule="auto"/>
        <w:ind w:firstLine="708"/>
        <w:jc w:val="both"/>
        <w:rPr>
          <w:rFonts w:ascii="Arial" w:eastAsia="Times New Roman" w:hAnsi="Arial" w:cs="Arial"/>
          <w:bCs/>
          <w:color w:val="000000" w:themeColor="text1"/>
          <w:spacing w:val="1"/>
          <w:sz w:val="20"/>
          <w:szCs w:val="20"/>
          <w:lang w:eastAsia="ru-RU"/>
        </w:rPr>
      </w:pPr>
      <w:r>
        <w:rPr>
          <w:rFonts w:ascii="Arial" w:eastAsia="Times New Roman" w:hAnsi="Arial" w:cs="Arial"/>
          <w:bCs/>
          <w:color w:val="000000" w:themeColor="text1"/>
          <w:spacing w:val="3"/>
          <w:sz w:val="20"/>
          <w:szCs w:val="20"/>
          <w:lang w:eastAsia="ru-RU"/>
        </w:rPr>
        <w:t xml:space="preserve">4. Настоящий акт приема-передачи подтверждает отсутствие претензий </w:t>
      </w:r>
      <w:r>
        <w:rPr>
          <w:rFonts w:ascii="Arial" w:eastAsia="Times New Roman" w:hAnsi="Arial" w:cs="Arial"/>
          <w:color w:val="000000" w:themeColor="text1"/>
          <w:sz w:val="20"/>
          <w:szCs w:val="20"/>
          <w:lang w:eastAsia="ru-RU"/>
        </w:rPr>
        <w:t>Арендатор</w:t>
      </w:r>
      <w:r>
        <w:rPr>
          <w:rFonts w:ascii="Arial" w:eastAsia="Times New Roman" w:hAnsi="Arial" w:cs="Arial"/>
          <w:bCs/>
          <w:color w:val="000000" w:themeColor="text1"/>
          <w:spacing w:val="3"/>
          <w:sz w:val="20"/>
          <w:szCs w:val="20"/>
          <w:lang w:eastAsia="ru-RU"/>
        </w:rPr>
        <w:t xml:space="preserve">а к Арендодателю в отношении </w:t>
      </w:r>
      <w:r>
        <w:rPr>
          <w:rFonts w:ascii="Arial" w:eastAsia="Times New Roman" w:hAnsi="Arial" w:cs="Arial"/>
          <w:bCs/>
          <w:color w:val="000000" w:themeColor="text1"/>
          <w:spacing w:val="1"/>
          <w:sz w:val="20"/>
          <w:szCs w:val="20"/>
          <w:lang w:eastAsia="ru-RU"/>
        </w:rPr>
        <w:t>передаваемого Склада. Настоящий акт приема-передачи является неотъемлемой частью вышеуказанного Договора аренды.</w:t>
      </w:r>
    </w:p>
    <w:p w:rsidR="00A768A8" w:rsidRDefault="001047DD">
      <w:pPr>
        <w:spacing w:after="0" w:line="240" w:lineRule="auto"/>
        <w:ind w:firstLine="708"/>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5. Настоящий акт приема-передачи составлен в двух экземплярах, каждый на русском языке – по одному экземпляру для каждой из Сторон.</w:t>
      </w:r>
    </w:p>
    <w:p w:rsidR="00A768A8" w:rsidRDefault="00A768A8">
      <w:pPr>
        <w:spacing w:after="0" w:line="240" w:lineRule="auto"/>
        <w:jc w:val="both"/>
        <w:rPr>
          <w:rFonts w:ascii="Arial" w:eastAsia="Times New Roman" w:hAnsi="Arial" w:cs="Arial"/>
          <w:color w:val="000000" w:themeColor="text1"/>
          <w:sz w:val="20"/>
          <w:szCs w:val="20"/>
          <w:lang w:eastAsia="ru-RU"/>
        </w:rPr>
      </w:pPr>
    </w:p>
    <w:p w:rsidR="00A768A8" w:rsidRDefault="001047DD">
      <w:pPr>
        <w:spacing w:after="0" w:line="240" w:lineRule="auto"/>
        <w:ind w:firstLine="708"/>
        <w:jc w:val="both"/>
        <w:rPr>
          <w:rFonts w:ascii="Arial" w:eastAsia="Times New Roman" w:hAnsi="Arial" w:cs="Arial"/>
          <w:bCs/>
          <w:color w:val="000000" w:themeColor="text1"/>
          <w:sz w:val="20"/>
          <w:szCs w:val="20"/>
          <w:lang w:eastAsia="ru-RU"/>
        </w:rPr>
      </w:pPr>
      <w:r>
        <w:rPr>
          <w:rFonts w:ascii="Arial" w:eastAsia="Times New Roman" w:hAnsi="Arial" w:cs="Arial"/>
          <w:bCs/>
          <w:color w:val="000000" w:themeColor="text1"/>
          <w:sz w:val="20"/>
          <w:szCs w:val="20"/>
          <w:lang w:eastAsia="ru-RU"/>
        </w:rPr>
        <w:t xml:space="preserve">В таблице зафиксирован номер счетчика электроэнергии, а также первоначальные показания: </w:t>
      </w:r>
    </w:p>
    <w:p w:rsidR="00A768A8" w:rsidRDefault="00A768A8">
      <w:pPr>
        <w:spacing w:after="0" w:line="240" w:lineRule="auto"/>
        <w:jc w:val="both"/>
        <w:rPr>
          <w:rFonts w:ascii="Arial" w:eastAsia="Times New Roman" w:hAnsi="Arial" w:cs="Arial"/>
          <w:bCs/>
          <w:color w:val="000000" w:themeColor="text1"/>
          <w:sz w:val="20"/>
          <w:szCs w:val="20"/>
          <w:lang w:eastAsia="ru-RU"/>
        </w:rPr>
      </w:pPr>
    </w:p>
    <w:tbl>
      <w:tblPr>
        <w:tblW w:w="0" w:type="auto"/>
        <w:jc w:val="cente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4A0" w:firstRow="1" w:lastRow="0" w:firstColumn="1" w:lastColumn="0" w:noHBand="0" w:noVBand="1"/>
      </w:tblPr>
      <w:tblGrid>
        <w:gridCol w:w="4526"/>
        <w:gridCol w:w="4395"/>
      </w:tblGrid>
      <w:tr w:rsidR="00A768A8">
        <w:trPr>
          <w:trHeight w:val="266"/>
          <w:jc w:val="center"/>
        </w:trPr>
        <w:tc>
          <w:tcPr>
            <w:tcW w:w="4526" w:type="dxa"/>
            <w:tcBorders>
              <w:top w:val="single" w:sz="8" w:space="0" w:color="8064A2"/>
              <w:left w:val="single" w:sz="8" w:space="0" w:color="8064A2"/>
              <w:bottom w:val="single" w:sz="18" w:space="0" w:color="8064A2"/>
              <w:right w:val="single" w:sz="8" w:space="0" w:color="8064A2"/>
            </w:tcBorders>
            <w:shd w:val="clear" w:color="auto" w:fill="auto"/>
          </w:tcPr>
          <w:p w:rsidR="00A768A8" w:rsidRDefault="001047DD">
            <w:pPr>
              <w:spacing w:after="0" w:line="240" w:lineRule="auto"/>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Номер счетчика учета эл. энергии</w:t>
            </w:r>
          </w:p>
        </w:tc>
        <w:tc>
          <w:tcPr>
            <w:tcW w:w="4395" w:type="dxa"/>
            <w:tcBorders>
              <w:top w:val="single" w:sz="8" w:space="0" w:color="8064A2"/>
              <w:left w:val="single" w:sz="8" w:space="0" w:color="8064A2"/>
              <w:bottom w:val="single" w:sz="18" w:space="0" w:color="8064A2"/>
              <w:right w:val="single" w:sz="8" w:space="0" w:color="8064A2"/>
            </w:tcBorders>
            <w:shd w:val="clear" w:color="auto" w:fill="auto"/>
          </w:tcPr>
          <w:p w:rsidR="00A768A8" w:rsidRDefault="001047DD">
            <w:pPr>
              <w:spacing w:after="0" w:line="240" w:lineRule="auto"/>
              <w:jc w:val="both"/>
              <w:rPr>
                <w:rFonts w:ascii="Arial" w:eastAsia="Times New Roman" w:hAnsi="Arial" w:cs="Arial"/>
                <w:color w:val="000000" w:themeColor="text1"/>
                <w:sz w:val="20"/>
                <w:szCs w:val="20"/>
                <w:lang w:eastAsia="ru-RU"/>
              </w:rPr>
            </w:pPr>
            <w:r>
              <w:rPr>
                <w:rFonts w:ascii="Arial" w:eastAsia="Times New Roman" w:hAnsi="Arial" w:cs="Arial"/>
                <w:color w:val="000000" w:themeColor="text1"/>
                <w:sz w:val="20"/>
                <w:szCs w:val="20"/>
                <w:lang w:eastAsia="ru-RU"/>
              </w:rPr>
              <w:t>Первоначальные показания</w:t>
            </w:r>
          </w:p>
        </w:tc>
      </w:tr>
      <w:tr w:rsidR="00A768A8">
        <w:trPr>
          <w:trHeight w:val="387"/>
          <w:jc w:val="center"/>
        </w:trPr>
        <w:tc>
          <w:tcPr>
            <w:tcW w:w="4526" w:type="dxa"/>
            <w:tcBorders>
              <w:top w:val="single" w:sz="8" w:space="0" w:color="8064A2"/>
              <w:left w:val="single" w:sz="8" w:space="0" w:color="8064A2"/>
              <w:bottom w:val="single" w:sz="8" w:space="0" w:color="8064A2"/>
              <w:right w:val="single" w:sz="8" w:space="0" w:color="8064A2"/>
            </w:tcBorders>
            <w:shd w:val="clear" w:color="auto" w:fill="DFD8E8"/>
          </w:tcPr>
          <w:p w:rsidR="00A768A8" w:rsidRDefault="00A768A8">
            <w:pPr>
              <w:spacing w:after="0" w:line="240" w:lineRule="auto"/>
              <w:jc w:val="both"/>
              <w:rPr>
                <w:rFonts w:ascii="Arial" w:eastAsia="Times New Roman" w:hAnsi="Arial" w:cs="Arial"/>
                <w:color w:val="000000" w:themeColor="text1"/>
                <w:sz w:val="20"/>
                <w:szCs w:val="20"/>
                <w:lang w:eastAsia="ru-RU"/>
              </w:rPr>
            </w:pPr>
          </w:p>
          <w:p w:rsidR="00A768A8" w:rsidRDefault="00A768A8">
            <w:pPr>
              <w:spacing w:after="0" w:line="240" w:lineRule="auto"/>
              <w:jc w:val="both"/>
              <w:rPr>
                <w:rFonts w:ascii="Arial" w:eastAsia="Times New Roman" w:hAnsi="Arial" w:cs="Arial"/>
                <w:color w:val="000000" w:themeColor="text1"/>
                <w:sz w:val="20"/>
                <w:szCs w:val="20"/>
                <w:lang w:eastAsia="ru-RU"/>
              </w:rPr>
            </w:pPr>
          </w:p>
          <w:p w:rsidR="00A768A8" w:rsidRDefault="00A768A8">
            <w:pPr>
              <w:spacing w:after="0" w:line="240" w:lineRule="auto"/>
              <w:jc w:val="both"/>
              <w:rPr>
                <w:rFonts w:ascii="Arial" w:eastAsia="Times New Roman" w:hAnsi="Arial" w:cs="Arial"/>
                <w:color w:val="000000" w:themeColor="text1"/>
                <w:sz w:val="20"/>
                <w:szCs w:val="20"/>
                <w:lang w:eastAsia="ru-RU"/>
              </w:rPr>
            </w:pPr>
          </w:p>
          <w:p w:rsidR="00A768A8" w:rsidRDefault="00A768A8">
            <w:pPr>
              <w:spacing w:after="0" w:line="240" w:lineRule="auto"/>
              <w:jc w:val="both"/>
              <w:rPr>
                <w:rFonts w:ascii="Arial" w:eastAsia="Times New Roman" w:hAnsi="Arial" w:cs="Arial"/>
                <w:color w:val="000000" w:themeColor="text1"/>
                <w:sz w:val="20"/>
                <w:szCs w:val="20"/>
                <w:lang w:eastAsia="ru-RU"/>
              </w:rPr>
            </w:pPr>
          </w:p>
          <w:p w:rsidR="00A768A8" w:rsidRDefault="00A768A8">
            <w:pPr>
              <w:spacing w:after="0" w:line="240" w:lineRule="auto"/>
              <w:jc w:val="both"/>
              <w:rPr>
                <w:rFonts w:ascii="Arial" w:eastAsia="Times New Roman" w:hAnsi="Arial" w:cs="Arial"/>
                <w:color w:val="000000" w:themeColor="text1"/>
                <w:sz w:val="20"/>
                <w:szCs w:val="20"/>
                <w:lang w:eastAsia="ru-RU"/>
              </w:rPr>
            </w:pPr>
          </w:p>
          <w:p w:rsidR="00A768A8" w:rsidRDefault="00A768A8">
            <w:pPr>
              <w:spacing w:after="0" w:line="240" w:lineRule="auto"/>
              <w:jc w:val="both"/>
              <w:rPr>
                <w:rFonts w:ascii="Arial" w:eastAsia="Times New Roman" w:hAnsi="Arial" w:cs="Arial"/>
                <w:color w:val="000000" w:themeColor="text1"/>
                <w:sz w:val="20"/>
                <w:szCs w:val="20"/>
                <w:lang w:eastAsia="ru-RU"/>
              </w:rPr>
            </w:pPr>
          </w:p>
        </w:tc>
        <w:tc>
          <w:tcPr>
            <w:tcW w:w="4395" w:type="dxa"/>
            <w:tcBorders>
              <w:top w:val="single" w:sz="8" w:space="0" w:color="8064A2"/>
              <w:left w:val="single" w:sz="8" w:space="0" w:color="8064A2"/>
              <w:bottom w:val="single" w:sz="8" w:space="0" w:color="8064A2"/>
              <w:right w:val="single" w:sz="8" w:space="0" w:color="8064A2"/>
            </w:tcBorders>
            <w:shd w:val="clear" w:color="auto" w:fill="DFD8E8"/>
          </w:tcPr>
          <w:p w:rsidR="00A768A8" w:rsidRDefault="00A768A8">
            <w:pPr>
              <w:spacing w:after="0" w:line="240" w:lineRule="auto"/>
              <w:jc w:val="both"/>
              <w:rPr>
                <w:rFonts w:ascii="Arial" w:eastAsia="Times New Roman" w:hAnsi="Arial" w:cs="Arial"/>
                <w:bCs/>
                <w:color w:val="000000" w:themeColor="text1"/>
                <w:sz w:val="20"/>
                <w:szCs w:val="20"/>
                <w:lang w:eastAsia="ru-RU"/>
              </w:rPr>
            </w:pPr>
          </w:p>
        </w:tc>
      </w:tr>
    </w:tbl>
    <w:p w:rsidR="00A768A8" w:rsidRDefault="00A768A8">
      <w:pPr>
        <w:spacing w:after="0" w:line="240" w:lineRule="auto"/>
        <w:jc w:val="both"/>
        <w:rPr>
          <w:rFonts w:ascii="Arial" w:eastAsia="Times New Roman" w:hAnsi="Arial" w:cs="Arial"/>
          <w:color w:val="000000" w:themeColor="text1"/>
          <w:sz w:val="20"/>
          <w:szCs w:val="20"/>
          <w:lang w:eastAsia="ru-RU"/>
        </w:rPr>
      </w:pPr>
    </w:p>
    <w:p w:rsidR="00A768A8" w:rsidRDefault="00A768A8">
      <w:pPr>
        <w:spacing w:after="0" w:line="240" w:lineRule="auto"/>
        <w:jc w:val="both"/>
        <w:rPr>
          <w:rFonts w:ascii="Arial" w:eastAsia="Times New Roman" w:hAnsi="Arial" w:cs="Arial"/>
          <w:color w:val="000000" w:themeColor="text1"/>
          <w:sz w:val="20"/>
          <w:szCs w:val="20"/>
          <w:lang w:eastAsia="ru-RU"/>
        </w:rPr>
      </w:pPr>
    </w:p>
    <w:p w:rsidR="00A768A8" w:rsidRDefault="00A768A8">
      <w:pPr>
        <w:spacing w:after="0" w:line="240" w:lineRule="auto"/>
        <w:jc w:val="both"/>
        <w:rPr>
          <w:rFonts w:ascii="Arial" w:eastAsia="Times New Roman" w:hAnsi="Arial" w:cs="Arial"/>
          <w:color w:val="000000" w:themeColor="text1"/>
          <w:sz w:val="20"/>
          <w:szCs w:val="20"/>
          <w:lang w:eastAsia="ru-RU"/>
        </w:rPr>
      </w:pPr>
    </w:p>
    <w:tbl>
      <w:tblPr>
        <w:tblW w:w="10740" w:type="dxa"/>
        <w:tblLayout w:type="fixed"/>
        <w:tblLook w:val="04A0" w:firstRow="1" w:lastRow="0" w:firstColumn="1" w:lastColumn="0" w:noHBand="0" w:noVBand="1"/>
      </w:tblPr>
      <w:tblGrid>
        <w:gridCol w:w="4100"/>
        <w:gridCol w:w="6640"/>
      </w:tblGrid>
      <w:tr w:rsidR="00A768A8">
        <w:trPr>
          <w:trHeight w:val="296"/>
        </w:trPr>
        <w:tc>
          <w:tcPr>
            <w:tcW w:w="4085" w:type="dxa"/>
            <w:shd w:val="clear" w:color="auto" w:fill="auto"/>
          </w:tcPr>
          <w:p w:rsidR="00A768A8" w:rsidRDefault="001047DD">
            <w:pPr>
              <w:spacing w:after="0" w:line="240" w:lineRule="auto"/>
              <w:jc w:val="center"/>
              <w:rPr>
                <w:rFonts w:ascii="Arial" w:eastAsia="Times New Roman" w:hAnsi="Arial" w:cs="Arial"/>
                <w:b/>
                <w:color w:val="000000" w:themeColor="text1"/>
                <w:sz w:val="20"/>
                <w:szCs w:val="20"/>
                <w:lang w:eastAsia="ru-RU"/>
              </w:rPr>
            </w:pPr>
            <w:r>
              <w:rPr>
                <w:rFonts w:ascii="Arial" w:eastAsia="Calibri" w:hAnsi="Arial" w:cs="Arial"/>
                <w:b/>
                <w:color w:val="000000" w:themeColor="text1"/>
                <w:sz w:val="20"/>
                <w:szCs w:val="20"/>
              </w:rPr>
              <w:t>АРЕНДОДАТЕЛЬ</w:t>
            </w:r>
          </w:p>
        </w:tc>
        <w:tc>
          <w:tcPr>
            <w:tcW w:w="6616" w:type="dxa"/>
            <w:shd w:val="clear" w:color="auto" w:fill="auto"/>
          </w:tcPr>
          <w:p w:rsidR="00A768A8" w:rsidRDefault="001047DD">
            <w:pPr>
              <w:spacing w:after="0" w:line="240" w:lineRule="auto"/>
              <w:jc w:val="center"/>
              <w:rPr>
                <w:rFonts w:ascii="Arial" w:eastAsia="Times New Roman" w:hAnsi="Arial" w:cs="Arial"/>
                <w:b/>
                <w:color w:val="000000" w:themeColor="text1"/>
                <w:sz w:val="20"/>
                <w:szCs w:val="20"/>
                <w:lang w:eastAsia="ru-RU"/>
              </w:rPr>
            </w:pPr>
            <w:r>
              <w:rPr>
                <w:rFonts w:ascii="Arial" w:eastAsia="Calibri" w:hAnsi="Arial" w:cs="Arial"/>
                <w:b/>
                <w:color w:val="000000" w:themeColor="text1"/>
                <w:sz w:val="20"/>
                <w:szCs w:val="20"/>
              </w:rPr>
              <w:t>АРЕНДАТОР</w:t>
            </w:r>
          </w:p>
        </w:tc>
      </w:tr>
    </w:tbl>
    <w:p w:rsidR="00A768A8" w:rsidRDefault="00A768A8">
      <w:pPr>
        <w:spacing w:after="0" w:line="240" w:lineRule="auto"/>
        <w:jc w:val="both"/>
        <w:rPr>
          <w:rFonts w:ascii="Arial" w:eastAsia="Times New Roman" w:hAnsi="Arial" w:cs="Arial"/>
          <w:color w:val="000000" w:themeColor="text1"/>
          <w:sz w:val="20"/>
          <w:szCs w:val="20"/>
          <w:lang w:eastAsia="ru-RU"/>
        </w:rPr>
      </w:pPr>
    </w:p>
    <w:p w:rsidR="00A768A8" w:rsidRDefault="00A768A8">
      <w:pPr>
        <w:spacing w:after="0" w:line="240" w:lineRule="auto"/>
        <w:jc w:val="both"/>
        <w:rPr>
          <w:rFonts w:ascii="Arial" w:eastAsia="Times New Roman" w:hAnsi="Arial" w:cs="Arial"/>
          <w:color w:val="000000" w:themeColor="text1"/>
          <w:sz w:val="20"/>
          <w:szCs w:val="20"/>
          <w:lang w:eastAsia="ru-RU"/>
        </w:rPr>
      </w:pPr>
    </w:p>
    <w:tbl>
      <w:tblPr>
        <w:tblW w:w="9854" w:type="dxa"/>
        <w:tblLook w:val="04A0" w:firstRow="1" w:lastRow="0" w:firstColumn="1" w:lastColumn="0" w:noHBand="0" w:noVBand="1"/>
      </w:tblPr>
      <w:tblGrid>
        <w:gridCol w:w="9854"/>
      </w:tblGrid>
      <w:tr w:rsidR="00A768A8">
        <w:tc>
          <w:tcPr>
            <w:tcW w:w="9854" w:type="dxa"/>
            <w:shd w:val="clear" w:color="auto" w:fill="auto"/>
          </w:tcPr>
          <w:p w:rsidR="00A768A8" w:rsidRPr="008D0540" w:rsidRDefault="001047DD">
            <w:pPr>
              <w:tabs>
                <w:tab w:val="center" w:pos="4712"/>
              </w:tabs>
              <w:spacing w:after="0" w:line="240" w:lineRule="auto"/>
              <w:jc w:val="both"/>
              <w:rPr>
                <w:rFonts w:ascii="Arial" w:eastAsia="Times New Roman" w:hAnsi="Arial" w:cs="Arial"/>
                <w:b/>
                <w:color w:val="D9D9D9" w:themeColor="background1" w:themeShade="D9"/>
                <w:sz w:val="20"/>
                <w:szCs w:val="20"/>
                <w:lang w:eastAsia="ru-RU"/>
              </w:rPr>
            </w:pPr>
            <w:r>
              <w:rPr>
                <w:rFonts w:ascii="Arial" w:eastAsia="Times New Roman" w:hAnsi="Arial" w:cs="Arial"/>
                <w:b/>
                <w:color w:val="000000" w:themeColor="text1"/>
                <w:sz w:val="20"/>
                <w:szCs w:val="20"/>
                <w:lang w:eastAsia="ru-RU"/>
              </w:rPr>
              <w:t xml:space="preserve">Индивидуальный предприниматель                 </w:t>
            </w:r>
            <w:r w:rsidR="0017064A">
              <w:rPr>
                <w:rFonts w:ascii="Arial" w:hAnsi="Arial" w:cs="Arial"/>
                <w:b/>
                <w:color w:val="000000" w:themeColor="text1"/>
                <w:sz w:val="20"/>
                <w:szCs w:val="20"/>
                <w:shd w:val="clear" w:color="auto" w:fill="FFFFFF"/>
              </w:rPr>
              <w:t>Симоненко Сергей Владимирович</w:t>
            </w:r>
          </w:p>
          <w:p w:rsidR="00A768A8" w:rsidRDefault="00A768A8">
            <w:pPr>
              <w:tabs>
                <w:tab w:val="left" w:pos="1185"/>
              </w:tabs>
              <w:spacing w:after="0" w:line="240" w:lineRule="auto"/>
              <w:jc w:val="both"/>
              <w:rPr>
                <w:rFonts w:ascii="Arial" w:eastAsia="Times New Roman" w:hAnsi="Arial" w:cs="Arial"/>
                <w:b/>
                <w:sz w:val="20"/>
                <w:szCs w:val="20"/>
                <w:lang w:eastAsia="ru-RU"/>
              </w:rPr>
            </w:pPr>
          </w:p>
          <w:p w:rsidR="00A768A8" w:rsidRPr="008D0540" w:rsidRDefault="001047DD">
            <w:pPr>
              <w:spacing w:after="0" w:line="240" w:lineRule="auto"/>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_____________/____________Акопян Г.В.           _______________/______________</w:t>
            </w:r>
            <w:r w:rsidR="0017064A">
              <w:rPr>
                <w:rFonts w:ascii="Arial" w:eastAsia="Times New Roman" w:hAnsi="Arial" w:cs="Arial"/>
                <w:b/>
                <w:color w:val="000000" w:themeColor="text1"/>
                <w:sz w:val="20"/>
                <w:szCs w:val="20"/>
                <w:lang w:eastAsia="ru-RU"/>
              </w:rPr>
              <w:t xml:space="preserve"> Симоненко С</w:t>
            </w:r>
            <w:r w:rsidR="0017064A" w:rsidRPr="008D0540">
              <w:rPr>
                <w:rFonts w:ascii="Arial" w:eastAsia="Times New Roman" w:hAnsi="Arial" w:cs="Arial"/>
                <w:b/>
                <w:color w:val="000000" w:themeColor="text1"/>
                <w:sz w:val="20"/>
                <w:szCs w:val="20"/>
                <w:lang w:eastAsia="ru-RU"/>
              </w:rPr>
              <w:t>.</w:t>
            </w:r>
            <w:r w:rsidR="0017064A">
              <w:rPr>
                <w:rFonts w:ascii="Arial" w:eastAsia="Times New Roman" w:hAnsi="Arial" w:cs="Arial"/>
                <w:b/>
                <w:color w:val="000000" w:themeColor="text1"/>
                <w:sz w:val="20"/>
                <w:szCs w:val="20"/>
                <w:lang w:eastAsia="ru-RU"/>
              </w:rPr>
              <w:t>В</w:t>
            </w:r>
            <w:r w:rsidRPr="008D0540">
              <w:rPr>
                <w:rFonts w:ascii="Arial" w:eastAsia="Times New Roman" w:hAnsi="Arial" w:cs="Arial"/>
                <w:b/>
                <w:color w:val="000000" w:themeColor="text1"/>
                <w:sz w:val="20"/>
                <w:szCs w:val="20"/>
                <w:lang w:eastAsia="ru-RU"/>
              </w:rPr>
              <w:t>.</w:t>
            </w:r>
          </w:p>
          <w:p w:rsidR="00A768A8" w:rsidRDefault="001047DD">
            <w:pPr>
              <w:tabs>
                <w:tab w:val="left" w:pos="2568"/>
                <w:tab w:val="left" w:pos="7104"/>
                <w:tab w:val="left" w:pos="7875"/>
              </w:tabs>
              <w:spacing w:after="0" w:line="240" w:lineRule="auto"/>
              <w:jc w:val="both"/>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 xml:space="preserve">                   </w:t>
            </w:r>
            <w:proofErr w:type="spellStart"/>
            <w:r>
              <w:rPr>
                <w:rFonts w:ascii="Arial" w:eastAsia="Times New Roman" w:hAnsi="Arial" w:cs="Arial"/>
                <w:b/>
                <w:color w:val="000000" w:themeColor="text1"/>
                <w:sz w:val="20"/>
                <w:szCs w:val="20"/>
                <w:lang w:eastAsia="ru-RU"/>
              </w:rPr>
              <w:t>м.п</w:t>
            </w:r>
            <w:proofErr w:type="spellEnd"/>
            <w:r>
              <w:rPr>
                <w:rFonts w:ascii="Arial" w:eastAsia="Times New Roman" w:hAnsi="Arial" w:cs="Arial"/>
                <w:b/>
                <w:color w:val="000000" w:themeColor="text1"/>
                <w:sz w:val="20"/>
                <w:szCs w:val="20"/>
                <w:lang w:eastAsia="ru-RU"/>
              </w:rPr>
              <w:t xml:space="preserve">.                                                                             </w:t>
            </w:r>
            <w:proofErr w:type="spellStart"/>
            <w:r>
              <w:rPr>
                <w:rFonts w:ascii="Arial" w:eastAsia="Times New Roman" w:hAnsi="Arial" w:cs="Arial"/>
                <w:b/>
                <w:color w:val="000000" w:themeColor="text1"/>
                <w:sz w:val="20"/>
                <w:szCs w:val="20"/>
                <w:lang w:eastAsia="ru-RU"/>
              </w:rPr>
              <w:t>м.п</w:t>
            </w:r>
            <w:proofErr w:type="spellEnd"/>
            <w:r>
              <w:rPr>
                <w:rFonts w:ascii="Arial" w:eastAsia="Times New Roman" w:hAnsi="Arial" w:cs="Arial"/>
                <w:b/>
                <w:color w:val="000000" w:themeColor="text1"/>
                <w:sz w:val="20"/>
                <w:szCs w:val="20"/>
                <w:lang w:eastAsia="ru-RU"/>
              </w:rPr>
              <w:t xml:space="preserve">.              </w:t>
            </w:r>
          </w:p>
          <w:p w:rsidR="00A768A8" w:rsidRDefault="00A768A8">
            <w:pPr>
              <w:spacing w:after="0" w:line="240" w:lineRule="auto"/>
              <w:jc w:val="both"/>
              <w:rPr>
                <w:rFonts w:ascii="Arial" w:eastAsia="Times New Roman" w:hAnsi="Arial" w:cs="Arial"/>
                <w:b/>
                <w:color w:val="000000" w:themeColor="text1"/>
                <w:sz w:val="20"/>
                <w:szCs w:val="20"/>
                <w:lang w:eastAsia="ru-RU"/>
              </w:rPr>
            </w:pPr>
          </w:p>
        </w:tc>
      </w:tr>
    </w:tbl>
    <w:p w:rsidR="00A768A8" w:rsidRDefault="00A768A8">
      <w:pPr>
        <w:rPr>
          <w:rFonts w:ascii="Arial" w:hAnsi="Arial" w:cs="Arial"/>
          <w:b/>
          <w:color w:val="000000" w:themeColor="text1"/>
          <w:sz w:val="20"/>
          <w:szCs w:val="20"/>
        </w:rPr>
      </w:pPr>
    </w:p>
    <w:p w:rsidR="00A768A8" w:rsidRDefault="00A768A8">
      <w:pPr>
        <w:tabs>
          <w:tab w:val="left" w:pos="5812"/>
          <w:tab w:val="left" w:pos="6386"/>
        </w:tabs>
        <w:spacing w:after="200" w:line="240" w:lineRule="auto"/>
        <w:jc w:val="right"/>
        <w:rPr>
          <w:rFonts w:ascii="Arial" w:eastAsia="Calibri" w:hAnsi="Arial" w:cs="Arial"/>
          <w:b/>
          <w:color w:val="000000" w:themeColor="text1"/>
          <w:sz w:val="20"/>
          <w:szCs w:val="20"/>
        </w:rPr>
      </w:pPr>
    </w:p>
    <w:p w:rsidR="00A768A8" w:rsidRDefault="00A768A8">
      <w:pPr>
        <w:tabs>
          <w:tab w:val="left" w:pos="5812"/>
          <w:tab w:val="left" w:pos="6386"/>
        </w:tabs>
        <w:spacing w:after="200" w:line="240" w:lineRule="auto"/>
        <w:rPr>
          <w:rFonts w:ascii="Arial" w:eastAsia="Calibri" w:hAnsi="Arial" w:cs="Arial"/>
          <w:b/>
          <w:color w:val="000000" w:themeColor="text1"/>
          <w:sz w:val="20"/>
          <w:szCs w:val="20"/>
        </w:rPr>
      </w:pPr>
    </w:p>
    <w:p w:rsidR="00A768A8" w:rsidRDefault="00A768A8">
      <w:pPr>
        <w:tabs>
          <w:tab w:val="left" w:pos="5812"/>
          <w:tab w:val="left" w:pos="6386"/>
        </w:tabs>
        <w:spacing w:after="200" w:line="240" w:lineRule="auto"/>
        <w:rPr>
          <w:rFonts w:ascii="Arial" w:eastAsia="Calibri" w:hAnsi="Arial" w:cs="Arial"/>
          <w:b/>
          <w:color w:val="000000" w:themeColor="text1"/>
          <w:sz w:val="20"/>
          <w:szCs w:val="20"/>
        </w:rPr>
      </w:pPr>
    </w:p>
    <w:p w:rsidR="00A768A8" w:rsidRDefault="00A768A8">
      <w:pPr>
        <w:tabs>
          <w:tab w:val="left" w:pos="5812"/>
          <w:tab w:val="left" w:pos="6386"/>
        </w:tabs>
        <w:spacing w:after="200" w:line="240" w:lineRule="auto"/>
        <w:rPr>
          <w:rFonts w:ascii="Arial" w:eastAsia="Calibri" w:hAnsi="Arial" w:cs="Arial"/>
          <w:b/>
          <w:color w:val="000000" w:themeColor="text1"/>
          <w:sz w:val="20"/>
          <w:szCs w:val="20"/>
        </w:rPr>
      </w:pPr>
    </w:p>
    <w:p w:rsidR="00A768A8" w:rsidRDefault="00A768A8">
      <w:pPr>
        <w:tabs>
          <w:tab w:val="left" w:pos="5812"/>
          <w:tab w:val="left" w:pos="6386"/>
        </w:tabs>
        <w:spacing w:after="200" w:line="240" w:lineRule="auto"/>
        <w:rPr>
          <w:rFonts w:ascii="Arial" w:eastAsia="Calibri" w:hAnsi="Arial" w:cs="Arial"/>
          <w:b/>
          <w:color w:val="000000" w:themeColor="text1"/>
          <w:sz w:val="20"/>
          <w:szCs w:val="20"/>
        </w:rPr>
      </w:pPr>
    </w:p>
    <w:p w:rsidR="00A768A8" w:rsidRDefault="00A768A8">
      <w:pPr>
        <w:tabs>
          <w:tab w:val="left" w:pos="5812"/>
          <w:tab w:val="left" w:pos="6386"/>
        </w:tabs>
        <w:spacing w:after="200" w:line="240" w:lineRule="auto"/>
        <w:rPr>
          <w:rFonts w:ascii="Arial" w:eastAsia="Calibri" w:hAnsi="Arial" w:cs="Arial"/>
          <w:b/>
          <w:color w:val="000000" w:themeColor="text1"/>
          <w:sz w:val="20"/>
          <w:szCs w:val="20"/>
        </w:rPr>
      </w:pPr>
    </w:p>
    <w:p w:rsidR="00A768A8" w:rsidRDefault="00A768A8">
      <w:pPr>
        <w:tabs>
          <w:tab w:val="left" w:pos="5812"/>
          <w:tab w:val="left" w:pos="6386"/>
        </w:tabs>
        <w:spacing w:after="200" w:line="240" w:lineRule="auto"/>
        <w:rPr>
          <w:rFonts w:ascii="Arial" w:eastAsia="Calibri" w:hAnsi="Arial" w:cs="Arial"/>
          <w:b/>
          <w:color w:val="000000" w:themeColor="text1"/>
          <w:sz w:val="20"/>
          <w:szCs w:val="20"/>
        </w:rPr>
      </w:pPr>
    </w:p>
    <w:p w:rsidR="00A768A8" w:rsidRDefault="00A768A8">
      <w:pPr>
        <w:tabs>
          <w:tab w:val="left" w:pos="5812"/>
          <w:tab w:val="left" w:pos="6386"/>
        </w:tabs>
        <w:spacing w:after="200" w:line="240" w:lineRule="auto"/>
        <w:rPr>
          <w:rFonts w:ascii="Arial" w:eastAsia="Calibri" w:hAnsi="Arial" w:cs="Arial"/>
          <w:b/>
          <w:color w:val="000000" w:themeColor="text1"/>
          <w:sz w:val="20"/>
          <w:szCs w:val="20"/>
        </w:rPr>
      </w:pPr>
    </w:p>
    <w:p w:rsidR="00A768A8" w:rsidRDefault="00A768A8">
      <w:pPr>
        <w:tabs>
          <w:tab w:val="left" w:pos="5812"/>
          <w:tab w:val="left" w:pos="6386"/>
        </w:tabs>
        <w:spacing w:after="200" w:line="240" w:lineRule="auto"/>
        <w:rPr>
          <w:rFonts w:ascii="Arial" w:eastAsia="Calibri" w:hAnsi="Arial" w:cs="Arial"/>
          <w:b/>
          <w:color w:val="000000" w:themeColor="text1"/>
          <w:sz w:val="20"/>
          <w:szCs w:val="20"/>
        </w:rPr>
      </w:pPr>
    </w:p>
    <w:p w:rsidR="00A768A8" w:rsidRDefault="00A768A8">
      <w:pPr>
        <w:tabs>
          <w:tab w:val="left" w:pos="5812"/>
          <w:tab w:val="left" w:pos="6386"/>
        </w:tabs>
        <w:spacing w:after="200" w:line="240" w:lineRule="auto"/>
        <w:rPr>
          <w:rFonts w:ascii="Arial" w:eastAsia="Calibri" w:hAnsi="Arial" w:cs="Arial"/>
          <w:b/>
          <w:color w:val="000000" w:themeColor="text1"/>
          <w:sz w:val="20"/>
          <w:szCs w:val="20"/>
        </w:rPr>
      </w:pPr>
    </w:p>
    <w:p w:rsidR="00A768A8" w:rsidRDefault="00A768A8">
      <w:pPr>
        <w:tabs>
          <w:tab w:val="left" w:pos="5812"/>
          <w:tab w:val="left" w:pos="6386"/>
        </w:tabs>
        <w:spacing w:after="0" w:line="240" w:lineRule="auto"/>
        <w:rPr>
          <w:rFonts w:ascii="Arial" w:eastAsia="Calibri" w:hAnsi="Arial" w:cs="Arial"/>
          <w:b/>
          <w:color w:val="000000" w:themeColor="text1"/>
          <w:sz w:val="20"/>
          <w:szCs w:val="20"/>
        </w:rPr>
      </w:pPr>
    </w:p>
    <w:p w:rsidR="00A768A8" w:rsidRDefault="001047DD">
      <w:pPr>
        <w:tabs>
          <w:tab w:val="left" w:pos="5812"/>
          <w:tab w:val="left" w:pos="6386"/>
        </w:tabs>
        <w:spacing w:after="0" w:line="240" w:lineRule="auto"/>
        <w:rPr>
          <w:rFonts w:ascii="Arial" w:eastAsia="Calibri" w:hAnsi="Arial" w:cs="Arial"/>
          <w:b/>
          <w:color w:val="000000" w:themeColor="text1"/>
          <w:sz w:val="20"/>
          <w:szCs w:val="20"/>
        </w:rPr>
      </w:pPr>
      <w:r>
        <w:rPr>
          <w:rFonts w:ascii="Arial" w:eastAsia="Calibri" w:hAnsi="Arial" w:cs="Arial"/>
          <w:b/>
          <w:color w:val="000000" w:themeColor="text1"/>
          <w:sz w:val="20"/>
          <w:szCs w:val="20"/>
        </w:rPr>
        <w:lastRenderedPageBreak/>
        <w:t xml:space="preserve">     </w:t>
      </w:r>
    </w:p>
    <w:p w:rsidR="00A768A8" w:rsidRDefault="001047DD">
      <w:pPr>
        <w:tabs>
          <w:tab w:val="left" w:pos="5812"/>
          <w:tab w:val="left" w:pos="6386"/>
        </w:tabs>
        <w:spacing w:after="0" w:line="240" w:lineRule="auto"/>
        <w:jc w:val="right"/>
        <w:rPr>
          <w:rFonts w:ascii="Arial" w:eastAsia="Calibri" w:hAnsi="Arial" w:cs="Arial"/>
          <w:b/>
          <w:color w:val="000000" w:themeColor="text1"/>
          <w:sz w:val="20"/>
          <w:szCs w:val="20"/>
        </w:rPr>
      </w:pPr>
      <w:r>
        <w:rPr>
          <w:rFonts w:ascii="Arial" w:eastAsia="Calibri" w:hAnsi="Arial" w:cs="Arial"/>
          <w:b/>
          <w:color w:val="000000" w:themeColor="text1"/>
          <w:sz w:val="20"/>
          <w:szCs w:val="20"/>
        </w:rPr>
        <w:t xml:space="preserve">Приложение № 01 к Договору аренды </w:t>
      </w:r>
    </w:p>
    <w:p w:rsidR="00A768A8" w:rsidRDefault="0017064A">
      <w:pPr>
        <w:tabs>
          <w:tab w:val="left" w:pos="5812"/>
          <w:tab w:val="left" w:pos="6386"/>
        </w:tabs>
        <w:spacing w:after="0" w:line="240" w:lineRule="auto"/>
        <w:jc w:val="right"/>
        <w:rPr>
          <w:rFonts w:ascii="Arial" w:eastAsia="Calibri" w:hAnsi="Arial" w:cs="Arial"/>
          <w:b/>
          <w:color w:val="000000" w:themeColor="text1"/>
          <w:sz w:val="20"/>
          <w:szCs w:val="20"/>
        </w:rPr>
      </w:pPr>
      <w:r>
        <w:rPr>
          <w:rStyle w:val="ad"/>
          <w:rFonts w:ascii="Arial" w:hAnsi="Arial" w:cs="Arial"/>
          <w:b/>
          <w:color w:val="000000" w:themeColor="text1"/>
          <w:sz w:val="20"/>
          <w:szCs w:val="20"/>
          <w:highlight w:val="yellow"/>
        </w:rPr>
        <w:t>от 15 июля</w:t>
      </w:r>
      <w:r w:rsidR="001047DD">
        <w:rPr>
          <w:rStyle w:val="ad"/>
          <w:rFonts w:ascii="Arial" w:hAnsi="Arial" w:cs="Arial"/>
          <w:b/>
          <w:color w:val="000000" w:themeColor="text1"/>
          <w:sz w:val="20"/>
          <w:szCs w:val="20"/>
          <w:highlight w:val="yellow"/>
        </w:rPr>
        <w:t xml:space="preserve"> 2026 г.</w:t>
      </w:r>
      <w:r w:rsidR="001047DD">
        <w:rPr>
          <w:rFonts w:ascii="Arial" w:eastAsia="Calibri" w:hAnsi="Arial" w:cs="Arial"/>
          <w:b/>
          <w:color w:val="000000" w:themeColor="text1"/>
          <w:sz w:val="20"/>
          <w:szCs w:val="20"/>
          <w:highlight w:val="yellow"/>
        </w:rPr>
        <w:t xml:space="preserve"> </w:t>
      </w:r>
    </w:p>
    <w:p w:rsidR="00A768A8" w:rsidRDefault="00A768A8">
      <w:pPr>
        <w:tabs>
          <w:tab w:val="left" w:pos="5812"/>
          <w:tab w:val="left" w:pos="6386"/>
        </w:tabs>
        <w:spacing w:after="200" w:line="240" w:lineRule="auto"/>
        <w:jc w:val="right"/>
        <w:rPr>
          <w:rFonts w:ascii="Arial" w:eastAsia="Calibri" w:hAnsi="Arial" w:cs="Arial"/>
          <w:b/>
          <w:color w:val="000000" w:themeColor="text1"/>
          <w:sz w:val="20"/>
          <w:szCs w:val="20"/>
        </w:rPr>
      </w:pPr>
    </w:p>
    <w:p w:rsidR="00A768A8" w:rsidRDefault="001047DD">
      <w:pPr>
        <w:tabs>
          <w:tab w:val="left" w:pos="5812"/>
          <w:tab w:val="left" w:pos="6386"/>
        </w:tabs>
        <w:spacing w:after="200" w:line="240" w:lineRule="auto"/>
        <w:jc w:val="center"/>
        <w:rPr>
          <w:rFonts w:ascii="Arial" w:eastAsia="Calibri" w:hAnsi="Arial" w:cs="Arial"/>
          <w:b/>
          <w:color w:val="000000" w:themeColor="text1"/>
          <w:sz w:val="20"/>
          <w:szCs w:val="20"/>
        </w:rPr>
      </w:pPr>
      <w:r>
        <w:rPr>
          <w:rFonts w:ascii="Arial" w:eastAsia="Calibri" w:hAnsi="Arial" w:cs="Arial"/>
          <w:b/>
          <w:color w:val="000000" w:themeColor="text1"/>
          <w:sz w:val="20"/>
          <w:szCs w:val="20"/>
        </w:rPr>
        <w:t>ПОРЯДОК ИСПОЛЬЗОВАНИЯ СКЛАДА И ВЪЕЗДА НА ТЕРРИТОРИЮ</w:t>
      </w:r>
    </w:p>
    <w:p w:rsidR="00A768A8" w:rsidRDefault="001047DD">
      <w:pPr>
        <w:tabs>
          <w:tab w:val="left" w:pos="5812"/>
          <w:tab w:val="left" w:pos="6386"/>
        </w:tabs>
        <w:spacing w:after="200" w:line="240" w:lineRule="auto"/>
        <w:ind w:firstLine="567"/>
        <w:jc w:val="both"/>
        <w:rPr>
          <w:rFonts w:ascii="Arial" w:eastAsia="Calibri" w:hAnsi="Arial" w:cs="Arial"/>
          <w:b/>
          <w:color w:val="000000" w:themeColor="text1"/>
          <w:sz w:val="20"/>
          <w:szCs w:val="20"/>
        </w:rPr>
      </w:pPr>
      <w:r>
        <w:rPr>
          <w:rFonts w:ascii="Arial" w:eastAsia="Calibri" w:hAnsi="Arial" w:cs="Arial"/>
          <w:color w:val="000000" w:themeColor="text1"/>
          <w:sz w:val="20"/>
          <w:szCs w:val="20"/>
        </w:rPr>
        <w:t xml:space="preserve">1. Для въезда и прохода на территорию, где расположен Склад, далее «Складская площадка», Арендатору необходимо не позднее, чем за один рабочий день до момента въезда, передать Арендодателю список, отправив его на электронную почту </w:t>
      </w:r>
      <w:proofErr w:type="spellStart"/>
      <w:r>
        <w:rPr>
          <w:rFonts w:ascii="Arial" w:hAnsi="Arial" w:cs="Arial"/>
          <w:b/>
          <w:bCs/>
          <w:sz w:val="20"/>
          <w:szCs w:val="20"/>
          <w:u w:val="single"/>
          <w:shd w:val="clear" w:color="auto" w:fill="FFFFFF"/>
          <w:lang w:val="en-GB"/>
        </w:rPr>
        <w:t>sklad</w:t>
      </w:r>
      <w:proofErr w:type="spellEnd"/>
      <w:r>
        <w:rPr>
          <w:rFonts w:ascii="Arial" w:hAnsi="Arial" w:cs="Arial"/>
          <w:b/>
          <w:bCs/>
          <w:sz w:val="20"/>
          <w:szCs w:val="20"/>
          <w:u w:val="single"/>
          <w:shd w:val="clear" w:color="auto" w:fill="FFFFFF"/>
        </w:rPr>
        <w:t>-</w:t>
      </w:r>
      <w:r>
        <w:rPr>
          <w:rFonts w:ascii="Arial" w:hAnsi="Arial" w:cs="Arial"/>
          <w:b/>
          <w:bCs/>
          <w:sz w:val="20"/>
          <w:szCs w:val="20"/>
          <w:u w:val="single"/>
          <w:shd w:val="clear" w:color="auto" w:fill="FFFFFF"/>
          <w:lang w:val="en-GB"/>
        </w:rPr>
        <w:t>grad</w:t>
      </w:r>
      <w:r>
        <w:rPr>
          <w:rFonts w:ascii="Arial" w:hAnsi="Arial" w:cs="Arial"/>
          <w:b/>
          <w:bCs/>
          <w:sz w:val="20"/>
          <w:szCs w:val="20"/>
          <w:u w:val="single"/>
          <w:shd w:val="clear" w:color="auto" w:fill="FFFFFF"/>
        </w:rPr>
        <w:t>@</w:t>
      </w:r>
      <w:r>
        <w:rPr>
          <w:rFonts w:ascii="Arial" w:hAnsi="Arial" w:cs="Arial"/>
          <w:b/>
          <w:bCs/>
          <w:sz w:val="20"/>
          <w:szCs w:val="20"/>
          <w:u w:val="single"/>
          <w:shd w:val="clear" w:color="auto" w:fill="FFFFFF"/>
          <w:lang w:val="en-GB"/>
        </w:rPr>
        <w:t>mail</w:t>
      </w:r>
      <w:r>
        <w:rPr>
          <w:rFonts w:ascii="Arial" w:hAnsi="Arial" w:cs="Arial"/>
          <w:b/>
          <w:bCs/>
          <w:sz w:val="20"/>
          <w:szCs w:val="20"/>
          <w:u w:val="single"/>
          <w:shd w:val="clear" w:color="auto" w:fill="FFFFFF"/>
        </w:rPr>
        <w:t>.</w:t>
      </w:r>
      <w:proofErr w:type="spellStart"/>
      <w:r>
        <w:rPr>
          <w:rFonts w:ascii="Arial" w:hAnsi="Arial" w:cs="Arial"/>
          <w:b/>
          <w:bCs/>
          <w:sz w:val="20"/>
          <w:szCs w:val="20"/>
          <w:u w:val="single"/>
          <w:shd w:val="clear" w:color="auto" w:fill="FFFFFF"/>
          <w:lang w:val="en-GB"/>
        </w:rPr>
        <w:t>ru</w:t>
      </w:r>
      <w:proofErr w:type="spellEnd"/>
      <w:r>
        <w:rPr>
          <w:rFonts w:ascii="Arial" w:eastAsia="Calibri" w:hAnsi="Arial" w:cs="Arial"/>
          <w:sz w:val="20"/>
          <w:szCs w:val="20"/>
        </w:rPr>
        <w:t>,</w:t>
      </w:r>
      <w:r>
        <w:rPr>
          <w:rFonts w:ascii="Arial" w:eastAsia="Calibri" w:hAnsi="Arial" w:cs="Arial"/>
          <w:color w:val="000000" w:themeColor="text1"/>
          <w:sz w:val="20"/>
          <w:szCs w:val="20"/>
        </w:rPr>
        <w:t xml:space="preserve"> в котором указать:</w:t>
      </w:r>
    </w:p>
    <w:p w:rsidR="00A768A8" w:rsidRDefault="001047DD">
      <w:pPr>
        <w:tabs>
          <w:tab w:val="left" w:pos="5812"/>
          <w:tab w:val="left" w:pos="6386"/>
        </w:tabs>
        <w:spacing w:after="0" w:line="240" w:lineRule="auto"/>
        <w:ind w:firstLine="567"/>
        <w:jc w:val="both"/>
        <w:rPr>
          <w:rFonts w:ascii="Arial" w:eastAsia="Calibri" w:hAnsi="Arial" w:cs="Arial"/>
          <w:color w:val="000000" w:themeColor="text1"/>
          <w:sz w:val="20"/>
          <w:szCs w:val="20"/>
        </w:rPr>
      </w:pPr>
      <w:r>
        <w:rPr>
          <w:rFonts w:ascii="Arial" w:eastAsia="Calibri" w:hAnsi="Arial" w:cs="Arial"/>
          <w:color w:val="000000" w:themeColor="text1"/>
          <w:sz w:val="20"/>
          <w:szCs w:val="20"/>
        </w:rPr>
        <w:t>1.1. Ф.И.О. и паспортные данные лиц, которым Арендатор разрешает доступ к Складу;</w:t>
      </w:r>
    </w:p>
    <w:p w:rsidR="00A768A8" w:rsidRDefault="001047DD">
      <w:pPr>
        <w:tabs>
          <w:tab w:val="left" w:pos="5812"/>
          <w:tab w:val="left" w:pos="6386"/>
        </w:tabs>
        <w:spacing w:after="0" w:line="240" w:lineRule="auto"/>
        <w:ind w:firstLine="567"/>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1.2. Регистрационный номер и марку автомобилей, на которых будет осуществляться въезд </w:t>
      </w:r>
      <w:r>
        <w:rPr>
          <w:rFonts w:ascii="Arial" w:eastAsia="Calibri" w:hAnsi="Arial" w:cs="Arial"/>
          <w:color w:val="000000" w:themeColor="text1"/>
          <w:sz w:val="20"/>
          <w:szCs w:val="20"/>
        </w:rPr>
        <w:br/>
        <w:t>на территорию «Складной площадки»;</w:t>
      </w:r>
    </w:p>
    <w:p w:rsidR="00A768A8" w:rsidRDefault="001047DD">
      <w:pPr>
        <w:tabs>
          <w:tab w:val="left" w:pos="5812"/>
          <w:tab w:val="left" w:pos="6386"/>
        </w:tabs>
        <w:spacing w:after="0" w:line="240" w:lineRule="auto"/>
        <w:ind w:firstLine="567"/>
        <w:jc w:val="both"/>
        <w:rPr>
          <w:rFonts w:ascii="Arial" w:eastAsia="Calibri" w:hAnsi="Arial" w:cs="Arial"/>
          <w:b/>
          <w:color w:val="000000" w:themeColor="text1"/>
          <w:sz w:val="20"/>
          <w:szCs w:val="20"/>
        </w:rPr>
      </w:pPr>
      <w:r>
        <w:rPr>
          <w:rFonts w:ascii="Arial" w:eastAsia="Calibri" w:hAnsi="Arial" w:cs="Arial"/>
          <w:color w:val="000000" w:themeColor="text1"/>
          <w:sz w:val="20"/>
          <w:szCs w:val="20"/>
        </w:rPr>
        <w:t xml:space="preserve">1.3. При необходимости добавить лиц или транспорт для доступа в Склад, Арендатору необходимо передать Арендодателю новые данные на лиц и транспорт не позднее, чем за один рабочий день </w:t>
      </w:r>
      <w:r>
        <w:rPr>
          <w:rFonts w:ascii="Arial" w:eastAsia="Calibri" w:hAnsi="Arial" w:cs="Arial"/>
          <w:color w:val="000000" w:themeColor="text1"/>
          <w:sz w:val="20"/>
          <w:szCs w:val="20"/>
        </w:rPr>
        <w:br/>
        <w:t xml:space="preserve">до необходимого времени доступа, отправив их на электронную почту </w:t>
      </w:r>
      <w:proofErr w:type="spellStart"/>
      <w:r>
        <w:rPr>
          <w:rFonts w:ascii="Arial" w:hAnsi="Arial" w:cs="Arial"/>
          <w:b/>
          <w:bCs/>
          <w:sz w:val="20"/>
          <w:szCs w:val="20"/>
          <w:u w:val="single"/>
          <w:shd w:val="clear" w:color="auto" w:fill="FFFFFF"/>
          <w:lang w:val="en-GB"/>
        </w:rPr>
        <w:t>sklad</w:t>
      </w:r>
      <w:proofErr w:type="spellEnd"/>
      <w:r>
        <w:rPr>
          <w:rFonts w:ascii="Arial" w:hAnsi="Arial" w:cs="Arial"/>
          <w:b/>
          <w:bCs/>
          <w:sz w:val="20"/>
          <w:szCs w:val="20"/>
          <w:u w:val="single"/>
          <w:shd w:val="clear" w:color="auto" w:fill="FFFFFF"/>
        </w:rPr>
        <w:t>-</w:t>
      </w:r>
      <w:r>
        <w:rPr>
          <w:rFonts w:ascii="Arial" w:hAnsi="Arial" w:cs="Arial"/>
          <w:b/>
          <w:bCs/>
          <w:sz w:val="20"/>
          <w:szCs w:val="20"/>
          <w:u w:val="single"/>
          <w:shd w:val="clear" w:color="auto" w:fill="FFFFFF"/>
          <w:lang w:val="en-GB"/>
        </w:rPr>
        <w:t>grad</w:t>
      </w:r>
      <w:r>
        <w:rPr>
          <w:rFonts w:ascii="Arial" w:hAnsi="Arial" w:cs="Arial"/>
          <w:b/>
          <w:bCs/>
          <w:sz w:val="20"/>
          <w:szCs w:val="20"/>
          <w:u w:val="single"/>
          <w:shd w:val="clear" w:color="auto" w:fill="FFFFFF"/>
        </w:rPr>
        <w:t>@</w:t>
      </w:r>
      <w:r>
        <w:rPr>
          <w:rFonts w:ascii="Arial" w:hAnsi="Arial" w:cs="Arial"/>
          <w:b/>
          <w:bCs/>
          <w:sz w:val="20"/>
          <w:szCs w:val="20"/>
          <w:u w:val="single"/>
          <w:shd w:val="clear" w:color="auto" w:fill="FFFFFF"/>
          <w:lang w:val="en-GB"/>
        </w:rPr>
        <w:t>mail</w:t>
      </w:r>
      <w:r>
        <w:rPr>
          <w:rFonts w:ascii="Arial" w:hAnsi="Arial" w:cs="Arial"/>
          <w:b/>
          <w:bCs/>
          <w:sz w:val="20"/>
          <w:szCs w:val="20"/>
          <w:u w:val="single"/>
          <w:shd w:val="clear" w:color="auto" w:fill="FFFFFF"/>
        </w:rPr>
        <w:t>.</w:t>
      </w:r>
      <w:proofErr w:type="spellStart"/>
      <w:r>
        <w:rPr>
          <w:rFonts w:ascii="Arial" w:hAnsi="Arial" w:cs="Arial"/>
          <w:b/>
          <w:bCs/>
          <w:sz w:val="20"/>
          <w:szCs w:val="20"/>
          <w:u w:val="single"/>
          <w:shd w:val="clear" w:color="auto" w:fill="FFFFFF"/>
          <w:lang w:val="en-GB"/>
        </w:rPr>
        <w:t>ru</w:t>
      </w:r>
      <w:proofErr w:type="spellEnd"/>
      <w:r>
        <w:rPr>
          <w:rFonts w:ascii="Arial" w:eastAsia="Calibri" w:hAnsi="Arial" w:cs="Arial"/>
          <w:color w:val="000000" w:themeColor="text1"/>
          <w:sz w:val="20"/>
          <w:szCs w:val="20"/>
        </w:rPr>
        <w:t xml:space="preserve">. </w:t>
      </w:r>
    </w:p>
    <w:p w:rsidR="00A768A8" w:rsidRDefault="001047DD">
      <w:pPr>
        <w:tabs>
          <w:tab w:val="left" w:pos="5812"/>
          <w:tab w:val="left" w:pos="6386"/>
        </w:tabs>
        <w:spacing w:after="0" w:line="240" w:lineRule="auto"/>
        <w:ind w:firstLine="567"/>
        <w:jc w:val="both"/>
        <w:rPr>
          <w:rFonts w:ascii="Arial" w:eastAsia="Calibri" w:hAnsi="Arial" w:cs="Arial"/>
          <w:color w:val="000000" w:themeColor="text1"/>
          <w:sz w:val="20"/>
          <w:szCs w:val="20"/>
        </w:rPr>
      </w:pPr>
      <w:r>
        <w:rPr>
          <w:rFonts w:ascii="Arial" w:eastAsia="Calibri" w:hAnsi="Arial" w:cs="Arial"/>
          <w:color w:val="000000" w:themeColor="text1"/>
          <w:sz w:val="20"/>
          <w:szCs w:val="20"/>
        </w:rPr>
        <w:t>2. Для предотвращения возможных аварийных ситуаций, возгораний, протечек и т.п. Арендатору необходимо держать двери Склада запертыми на замок, и не оставлять Склад не закрытым на замок в свое отсутствие.</w:t>
      </w:r>
    </w:p>
    <w:p w:rsidR="00A768A8" w:rsidRDefault="001047DD">
      <w:pPr>
        <w:tabs>
          <w:tab w:val="left" w:pos="5812"/>
          <w:tab w:val="left" w:pos="6386"/>
        </w:tabs>
        <w:spacing w:after="0" w:line="240" w:lineRule="auto"/>
        <w:ind w:firstLine="567"/>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3. В случае необходимости въезда на территорию «Складской площадки» наемного автотранспорта, необходимо присутствие самого Арендатора, либо сотрудников, заявленных в ранее поданных списках </w:t>
      </w:r>
      <w:r>
        <w:rPr>
          <w:rFonts w:ascii="Arial" w:eastAsia="Calibri" w:hAnsi="Arial" w:cs="Arial"/>
          <w:color w:val="000000" w:themeColor="text1"/>
          <w:sz w:val="20"/>
          <w:szCs w:val="20"/>
        </w:rPr>
        <w:br/>
        <w:t>и имеющих разрешение на доступ в Склад.</w:t>
      </w:r>
    </w:p>
    <w:p w:rsidR="00A768A8" w:rsidRDefault="001047DD">
      <w:pPr>
        <w:tabs>
          <w:tab w:val="left" w:pos="5812"/>
          <w:tab w:val="left" w:pos="6386"/>
        </w:tabs>
        <w:spacing w:after="0" w:line="240" w:lineRule="auto"/>
        <w:ind w:firstLine="567"/>
        <w:jc w:val="both"/>
        <w:rPr>
          <w:rFonts w:ascii="Arial" w:eastAsia="Calibri" w:hAnsi="Arial" w:cs="Arial"/>
          <w:color w:val="000000" w:themeColor="text1"/>
          <w:sz w:val="20"/>
          <w:szCs w:val="20"/>
        </w:rPr>
      </w:pPr>
      <w:r>
        <w:rPr>
          <w:rFonts w:ascii="Arial" w:eastAsia="Calibri" w:hAnsi="Arial" w:cs="Arial"/>
          <w:color w:val="000000" w:themeColor="text1"/>
          <w:sz w:val="20"/>
          <w:szCs w:val="20"/>
        </w:rPr>
        <w:t>4. Арендатор обязан содержать в чистоте 6-и метровую зону перед Складом.</w:t>
      </w:r>
    </w:p>
    <w:p w:rsidR="00A768A8" w:rsidRDefault="001047DD">
      <w:pPr>
        <w:tabs>
          <w:tab w:val="left" w:pos="5812"/>
          <w:tab w:val="left" w:pos="6386"/>
        </w:tabs>
        <w:spacing w:after="0" w:line="240" w:lineRule="auto"/>
        <w:ind w:firstLine="567"/>
        <w:jc w:val="both"/>
        <w:rPr>
          <w:rFonts w:ascii="Arial" w:eastAsia="Calibri" w:hAnsi="Arial" w:cs="Arial"/>
          <w:color w:val="000000" w:themeColor="text1"/>
          <w:sz w:val="20"/>
          <w:szCs w:val="20"/>
        </w:rPr>
      </w:pPr>
      <w:r>
        <w:rPr>
          <w:rFonts w:ascii="Arial" w:eastAsia="Calibri" w:hAnsi="Arial" w:cs="Arial"/>
          <w:color w:val="000000" w:themeColor="text1"/>
          <w:sz w:val="20"/>
          <w:szCs w:val="20"/>
        </w:rPr>
        <w:t>5. На территории «Складской площадки» запрещается:</w:t>
      </w:r>
    </w:p>
    <w:p w:rsidR="00A768A8" w:rsidRDefault="001047DD">
      <w:pPr>
        <w:tabs>
          <w:tab w:val="left" w:pos="5812"/>
          <w:tab w:val="left" w:pos="6386"/>
        </w:tabs>
        <w:spacing w:after="0" w:line="240" w:lineRule="auto"/>
        <w:ind w:firstLine="567"/>
        <w:jc w:val="both"/>
        <w:rPr>
          <w:rFonts w:ascii="Arial" w:eastAsia="Calibri" w:hAnsi="Arial" w:cs="Arial"/>
          <w:color w:val="000000" w:themeColor="text1"/>
          <w:sz w:val="20"/>
          <w:szCs w:val="20"/>
        </w:rPr>
      </w:pPr>
      <w:r>
        <w:rPr>
          <w:rFonts w:ascii="Arial" w:eastAsia="Calibri" w:hAnsi="Arial" w:cs="Arial"/>
          <w:color w:val="000000" w:themeColor="text1"/>
          <w:sz w:val="20"/>
          <w:szCs w:val="20"/>
        </w:rPr>
        <w:t>5.1.</w:t>
      </w:r>
      <w:r>
        <w:rPr>
          <w:rFonts w:ascii="Arial" w:eastAsia="Calibri" w:hAnsi="Arial" w:cs="Arial"/>
          <w:b/>
          <w:color w:val="000000" w:themeColor="text1"/>
          <w:sz w:val="20"/>
          <w:szCs w:val="20"/>
        </w:rPr>
        <w:t> </w:t>
      </w:r>
      <w:r>
        <w:rPr>
          <w:rFonts w:ascii="Arial" w:eastAsia="Calibri" w:hAnsi="Arial" w:cs="Arial"/>
          <w:color w:val="000000" w:themeColor="text1"/>
          <w:sz w:val="20"/>
          <w:szCs w:val="20"/>
        </w:rPr>
        <w:t>Перемещать Склад;</w:t>
      </w:r>
    </w:p>
    <w:p w:rsidR="00A768A8" w:rsidRDefault="001047DD">
      <w:pPr>
        <w:tabs>
          <w:tab w:val="left" w:pos="5812"/>
          <w:tab w:val="left" w:pos="6386"/>
        </w:tabs>
        <w:spacing w:after="0" w:line="240" w:lineRule="auto"/>
        <w:ind w:firstLine="567"/>
        <w:jc w:val="both"/>
        <w:rPr>
          <w:rFonts w:ascii="Arial" w:eastAsia="Calibri" w:hAnsi="Arial" w:cs="Arial"/>
          <w:color w:val="000000" w:themeColor="text1"/>
          <w:sz w:val="20"/>
          <w:szCs w:val="20"/>
        </w:rPr>
      </w:pPr>
      <w:r>
        <w:rPr>
          <w:rFonts w:ascii="Arial" w:eastAsia="Calibri" w:hAnsi="Arial" w:cs="Arial"/>
          <w:color w:val="000000" w:themeColor="text1"/>
          <w:sz w:val="20"/>
          <w:szCs w:val="20"/>
        </w:rPr>
        <w:t>5.2. Складировать и оставлять грузы вне Склада;</w:t>
      </w:r>
    </w:p>
    <w:p w:rsidR="00A768A8" w:rsidRDefault="001047DD">
      <w:pPr>
        <w:tabs>
          <w:tab w:val="left" w:pos="5812"/>
          <w:tab w:val="left" w:pos="6386"/>
        </w:tabs>
        <w:spacing w:after="0" w:line="240" w:lineRule="auto"/>
        <w:ind w:left="284" w:firstLine="283"/>
        <w:jc w:val="both"/>
        <w:rPr>
          <w:rFonts w:ascii="Arial" w:eastAsia="Calibri" w:hAnsi="Arial" w:cs="Arial"/>
          <w:color w:val="000000" w:themeColor="text1"/>
          <w:sz w:val="20"/>
          <w:szCs w:val="20"/>
        </w:rPr>
      </w:pPr>
      <w:r>
        <w:rPr>
          <w:rFonts w:ascii="Arial" w:eastAsia="Calibri" w:hAnsi="Arial" w:cs="Arial"/>
          <w:color w:val="000000" w:themeColor="text1"/>
          <w:sz w:val="20"/>
          <w:szCs w:val="20"/>
        </w:rPr>
        <w:t>5.3. Стоянка транспортных средств;</w:t>
      </w:r>
    </w:p>
    <w:p w:rsidR="00A768A8" w:rsidRDefault="001047DD">
      <w:pPr>
        <w:tabs>
          <w:tab w:val="left" w:pos="5812"/>
          <w:tab w:val="left" w:pos="6386"/>
        </w:tabs>
        <w:spacing w:after="0" w:line="240" w:lineRule="auto"/>
        <w:ind w:firstLine="567"/>
        <w:jc w:val="both"/>
        <w:rPr>
          <w:rFonts w:ascii="Arial" w:eastAsia="Calibri" w:hAnsi="Arial" w:cs="Arial"/>
          <w:color w:val="000000" w:themeColor="text1"/>
          <w:sz w:val="20"/>
          <w:szCs w:val="20"/>
        </w:rPr>
      </w:pPr>
      <w:r>
        <w:rPr>
          <w:rFonts w:ascii="Arial" w:eastAsia="Calibri" w:hAnsi="Arial" w:cs="Arial"/>
          <w:color w:val="000000" w:themeColor="text1"/>
          <w:sz w:val="20"/>
          <w:szCs w:val="20"/>
        </w:rPr>
        <w:t>5.4. Движение автотранспорта по территории «Складской площадки» со скоростью более 5 км/час;</w:t>
      </w:r>
    </w:p>
    <w:p w:rsidR="00A768A8" w:rsidRDefault="001047DD">
      <w:pPr>
        <w:tabs>
          <w:tab w:val="left" w:pos="5812"/>
          <w:tab w:val="left" w:pos="6386"/>
        </w:tabs>
        <w:spacing w:after="0" w:line="240" w:lineRule="auto"/>
        <w:ind w:firstLine="567"/>
        <w:jc w:val="both"/>
        <w:rPr>
          <w:rFonts w:ascii="Arial" w:eastAsia="Calibri" w:hAnsi="Arial" w:cs="Arial"/>
          <w:color w:val="000000" w:themeColor="text1"/>
          <w:sz w:val="20"/>
          <w:szCs w:val="20"/>
        </w:rPr>
      </w:pPr>
      <w:r>
        <w:rPr>
          <w:rFonts w:ascii="Arial" w:eastAsia="Calibri" w:hAnsi="Arial" w:cs="Arial"/>
          <w:color w:val="000000" w:themeColor="text1"/>
          <w:sz w:val="20"/>
          <w:szCs w:val="20"/>
        </w:rPr>
        <w:t>5.5. Оставлять мусор на территории «Складской площадки;</w:t>
      </w:r>
    </w:p>
    <w:p w:rsidR="00A768A8" w:rsidRDefault="001047DD">
      <w:pPr>
        <w:tabs>
          <w:tab w:val="left" w:pos="5812"/>
          <w:tab w:val="left" w:pos="6386"/>
        </w:tabs>
        <w:spacing w:after="0" w:line="240" w:lineRule="auto"/>
        <w:ind w:firstLine="567"/>
        <w:jc w:val="both"/>
        <w:rPr>
          <w:rFonts w:ascii="Arial" w:eastAsia="Calibri" w:hAnsi="Arial" w:cs="Arial"/>
          <w:color w:val="000000" w:themeColor="text1"/>
          <w:sz w:val="20"/>
          <w:szCs w:val="20"/>
        </w:rPr>
      </w:pPr>
      <w:r>
        <w:rPr>
          <w:rFonts w:ascii="Arial" w:eastAsia="Calibri" w:hAnsi="Arial" w:cs="Arial"/>
          <w:color w:val="000000" w:themeColor="text1"/>
          <w:sz w:val="20"/>
          <w:szCs w:val="20"/>
        </w:rPr>
        <w:t>5.6. Распивать спиртные напитки;</w:t>
      </w:r>
    </w:p>
    <w:p w:rsidR="00A768A8" w:rsidRDefault="001047DD">
      <w:pPr>
        <w:tabs>
          <w:tab w:val="left" w:pos="5812"/>
          <w:tab w:val="left" w:pos="6386"/>
        </w:tabs>
        <w:spacing w:after="0" w:line="240" w:lineRule="auto"/>
        <w:ind w:firstLine="567"/>
        <w:jc w:val="both"/>
        <w:rPr>
          <w:rFonts w:ascii="Arial" w:eastAsia="Calibri" w:hAnsi="Arial" w:cs="Arial"/>
          <w:color w:val="000000" w:themeColor="text1"/>
          <w:sz w:val="20"/>
          <w:szCs w:val="20"/>
        </w:rPr>
      </w:pPr>
      <w:r>
        <w:rPr>
          <w:rFonts w:ascii="Arial" w:eastAsia="Calibri" w:hAnsi="Arial" w:cs="Arial"/>
          <w:color w:val="000000" w:themeColor="text1"/>
          <w:sz w:val="20"/>
          <w:szCs w:val="20"/>
        </w:rPr>
        <w:t>5.7. Проводить работы, влекущих за собой повреждение Склада;</w:t>
      </w:r>
    </w:p>
    <w:p w:rsidR="00A768A8" w:rsidRDefault="001047DD">
      <w:pPr>
        <w:tabs>
          <w:tab w:val="left" w:pos="5812"/>
          <w:tab w:val="left" w:pos="6386"/>
        </w:tabs>
        <w:spacing w:after="0" w:line="240" w:lineRule="auto"/>
        <w:ind w:firstLine="567"/>
        <w:jc w:val="both"/>
        <w:rPr>
          <w:rFonts w:ascii="Arial" w:eastAsia="Calibri" w:hAnsi="Arial" w:cs="Arial"/>
          <w:color w:val="000000" w:themeColor="text1"/>
          <w:sz w:val="20"/>
          <w:szCs w:val="20"/>
        </w:rPr>
      </w:pPr>
      <w:r>
        <w:rPr>
          <w:rFonts w:ascii="Arial" w:eastAsia="Calibri" w:hAnsi="Arial" w:cs="Arial"/>
          <w:color w:val="000000" w:themeColor="text1"/>
          <w:sz w:val="20"/>
          <w:szCs w:val="20"/>
        </w:rPr>
        <w:t>5.8. Устанавливать дополнительное электрооборудование в Склад и производить самовольное подключение к электросети без предварительного согласования с Арендодателем;</w:t>
      </w:r>
    </w:p>
    <w:p w:rsidR="00A768A8" w:rsidRDefault="001047DD">
      <w:pPr>
        <w:tabs>
          <w:tab w:val="left" w:pos="5812"/>
          <w:tab w:val="left" w:pos="6386"/>
        </w:tabs>
        <w:spacing w:after="0" w:line="240" w:lineRule="auto"/>
        <w:ind w:firstLine="567"/>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5.9. Ремонт, мойка, </w:t>
      </w:r>
      <w:proofErr w:type="spellStart"/>
      <w:r>
        <w:rPr>
          <w:rFonts w:ascii="Arial" w:eastAsia="Calibri" w:hAnsi="Arial" w:cs="Arial"/>
          <w:color w:val="000000" w:themeColor="text1"/>
          <w:sz w:val="20"/>
          <w:szCs w:val="20"/>
        </w:rPr>
        <w:t>шиномонтаж</w:t>
      </w:r>
      <w:proofErr w:type="spellEnd"/>
      <w:r>
        <w:rPr>
          <w:rFonts w:ascii="Arial" w:eastAsia="Calibri" w:hAnsi="Arial" w:cs="Arial"/>
          <w:color w:val="000000" w:themeColor="text1"/>
          <w:sz w:val="20"/>
          <w:szCs w:val="20"/>
        </w:rPr>
        <w:t xml:space="preserve"> автотранспортных средств.</w:t>
      </w:r>
    </w:p>
    <w:p w:rsidR="00A768A8" w:rsidRDefault="001047DD">
      <w:pPr>
        <w:shd w:val="clear" w:color="auto" w:fill="FFFFFF"/>
        <w:spacing w:after="0" w:line="240" w:lineRule="auto"/>
        <w:ind w:firstLine="567"/>
        <w:jc w:val="both"/>
        <w:rPr>
          <w:rFonts w:ascii="Arial" w:eastAsia="Times New Roman" w:hAnsi="Arial" w:cs="Arial"/>
          <w:color w:val="2C2D2E"/>
          <w:sz w:val="20"/>
          <w:szCs w:val="20"/>
          <w:lang w:eastAsia="ru-RU"/>
        </w:rPr>
      </w:pPr>
      <w:r>
        <w:rPr>
          <w:rFonts w:ascii="Arial" w:eastAsia="Times New Roman" w:hAnsi="Arial" w:cs="Arial"/>
          <w:color w:val="2C2D2E"/>
          <w:sz w:val="20"/>
          <w:szCs w:val="20"/>
          <w:lang w:eastAsia="ru-RU"/>
        </w:rPr>
        <w:t xml:space="preserve">6. При расторжении договора аренды, в целях составления акта приема-передачи, необходимо после освобождения контейнера, прислать на электронную почту </w:t>
      </w:r>
      <w:proofErr w:type="spellStart"/>
      <w:r>
        <w:rPr>
          <w:rFonts w:ascii="Arial" w:hAnsi="Arial" w:cs="Arial"/>
          <w:b/>
          <w:bCs/>
          <w:sz w:val="20"/>
          <w:szCs w:val="20"/>
          <w:u w:val="single"/>
          <w:shd w:val="clear" w:color="auto" w:fill="FFFFFF"/>
          <w:lang w:val="en-GB"/>
        </w:rPr>
        <w:t>sklad</w:t>
      </w:r>
      <w:proofErr w:type="spellEnd"/>
      <w:r>
        <w:rPr>
          <w:rFonts w:ascii="Arial" w:hAnsi="Arial" w:cs="Arial"/>
          <w:b/>
          <w:bCs/>
          <w:sz w:val="20"/>
          <w:szCs w:val="20"/>
          <w:u w:val="single"/>
          <w:shd w:val="clear" w:color="auto" w:fill="FFFFFF"/>
        </w:rPr>
        <w:t>-</w:t>
      </w:r>
      <w:r>
        <w:rPr>
          <w:rFonts w:ascii="Arial" w:hAnsi="Arial" w:cs="Arial"/>
          <w:b/>
          <w:bCs/>
          <w:sz w:val="20"/>
          <w:szCs w:val="20"/>
          <w:u w:val="single"/>
          <w:shd w:val="clear" w:color="auto" w:fill="FFFFFF"/>
          <w:lang w:val="en-GB"/>
        </w:rPr>
        <w:t>grad</w:t>
      </w:r>
      <w:r>
        <w:rPr>
          <w:rFonts w:ascii="Arial" w:hAnsi="Arial" w:cs="Arial"/>
          <w:b/>
          <w:bCs/>
          <w:sz w:val="20"/>
          <w:szCs w:val="20"/>
          <w:u w:val="single"/>
          <w:shd w:val="clear" w:color="auto" w:fill="FFFFFF"/>
        </w:rPr>
        <w:t>@</w:t>
      </w:r>
      <w:r>
        <w:rPr>
          <w:rFonts w:ascii="Arial" w:hAnsi="Arial" w:cs="Arial"/>
          <w:b/>
          <w:bCs/>
          <w:sz w:val="20"/>
          <w:szCs w:val="20"/>
          <w:u w:val="single"/>
          <w:shd w:val="clear" w:color="auto" w:fill="FFFFFF"/>
          <w:lang w:val="en-GB"/>
        </w:rPr>
        <w:t>mail</w:t>
      </w:r>
      <w:r>
        <w:rPr>
          <w:rFonts w:ascii="Arial" w:hAnsi="Arial" w:cs="Arial"/>
          <w:b/>
          <w:bCs/>
          <w:sz w:val="20"/>
          <w:szCs w:val="20"/>
          <w:u w:val="single"/>
          <w:shd w:val="clear" w:color="auto" w:fill="FFFFFF"/>
        </w:rPr>
        <w:t>.</w:t>
      </w:r>
      <w:proofErr w:type="spellStart"/>
      <w:r>
        <w:rPr>
          <w:rFonts w:ascii="Arial" w:hAnsi="Arial" w:cs="Arial"/>
          <w:b/>
          <w:bCs/>
          <w:sz w:val="20"/>
          <w:szCs w:val="20"/>
          <w:u w:val="single"/>
          <w:shd w:val="clear" w:color="auto" w:fill="FFFFFF"/>
          <w:lang w:val="en-GB"/>
        </w:rPr>
        <w:t>ru</w:t>
      </w:r>
      <w:proofErr w:type="spellEnd"/>
      <w:r>
        <w:rPr>
          <w:rFonts w:ascii="Arial" w:eastAsia="Times New Roman" w:hAnsi="Arial" w:cs="Arial"/>
          <w:b/>
          <w:color w:val="2C2D2E"/>
          <w:sz w:val="20"/>
          <w:szCs w:val="20"/>
          <w:lang w:eastAsia="ru-RU"/>
        </w:rPr>
        <w:t>:</w:t>
      </w:r>
    </w:p>
    <w:p w:rsidR="00A768A8" w:rsidRDefault="001047DD">
      <w:pPr>
        <w:shd w:val="clear" w:color="auto" w:fill="FFFFFF"/>
        <w:spacing w:after="0" w:line="240" w:lineRule="auto"/>
        <w:ind w:left="426" w:firstLine="141"/>
        <w:jc w:val="both"/>
        <w:rPr>
          <w:rFonts w:ascii="Arial" w:eastAsia="Times New Roman" w:hAnsi="Arial" w:cs="Arial"/>
          <w:color w:val="2C2D2E"/>
          <w:sz w:val="20"/>
          <w:szCs w:val="20"/>
          <w:lang w:eastAsia="ru-RU"/>
        </w:rPr>
      </w:pPr>
      <w:r>
        <w:rPr>
          <w:rFonts w:ascii="Arial" w:eastAsia="Times New Roman" w:hAnsi="Arial" w:cs="Arial"/>
          <w:color w:val="2C2D2E"/>
          <w:sz w:val="20"/>
          <w:szCs w:val="20"/>
          <w:lang w:eastAsia="ru-RU"/>
        </w:rPr>
        <w:t xml:space="preserve">6.1. фото общего вида открытого контейнера с номером контейнера, без замка; </w:t>
      </w:r>
    </w:p>
    <w:p w:rsidR="00A768A8" w:rsidRDefault="001047DD">
      <w:pPr>
        <w:shd w:val="clear" w:color="auto" w:fill="FFFFFF"/>
        <w:spacing w:after="0" w:line="240" w:lineRule="auto"/>
        <w:ind w:left="426" w:firstLine="141"/>
        <w:jc w:val="both"/>
        <w:rPr>
          <w:rFonts w:ascii="Arial" w:eastAsia="Times New Roman" w:hAnsi="Arial" w:cs="Arial"/>
          <w:color w:val="2C2D2E"/>
          <w:sz w:val="20"/>
          <w:szCs w:val="20"/>
          <w:lang w:eastAsia="ru-RU"/>
        </w:rPr>
      </w:pPr>
      <w:r>
        <w:rPr>
          <w:rFonts w:ascii="Arial" w:eastAsia="Times New Roman" w:hAnsi="Arial" w:cs="Arial"/>
          <w:color w:val="2C2D2E"/>
          <w:sz w:val="20"/>
          <w:szCs w:val="20"/>
          <w:lang w:eastAsia="ru-RU"/>
        </w:rPr>
        <w:t>6.2. фото пустого контейнера без мусора.</w:t>
      </w:r>
    </w:p>
    <w:p w:rsidR="00A768A8" w:rsidRDefault="00A768A8">
      <w:pPr>
        <w:tabs>
          <w:tab w:val="left" w:pos="5812"/>
          <w:tab w:val="left" w:pos="6386"/>
        </w:tabs>
        <w:spacing w:after="0" w:line="240" w:lineRule="auto"/>
        <w:ind w:firstLine="425"/>
        <w:jc w:val="both"/>
        <w:rPr>
          <w:rFonts w:ascii="Arial" w:eastAsia="Calibri" w:hAnsi="Arial" w:cs="Arial"/>
          <w:color w:val="000000" w:themeColor="text1"/>
          <w:sz w:val="20"/>
          <w:szCs w:val="20"/>
        </w:rPr>
      </w:pPr>
    </w:p>
    <w:p w:rsidR="00A768A8" w:rsidRDefault="00A768A8">
      <w:pPr>
        <w:tabs>
          <w:tab w:val="left" w:pos="5812"/>
          <w:tab w:val="left" w:pos="6386"/>
        </w:tabs>
        <w:spacing w:after="0" w:line="240" w:lineRule="auto"/>
        <w:ind w:firstLine="567"/>
        <w:jc w:val="both"/>
        <w:rPr>
          <w:rFonts w:ascii="Arial" w:eastAsia="Calibri" w:hAnsi="Arial" w:cs="Arial"/>
          <w:color w:val="000000" w:themeColor="text1"/>
          <w:sz w:val="20"/>
          <w:szCs w:val="20"/>
        </w:rPr>
      </w:pPr>
    </w:p>
    <w:p w:rsidR="00A768A8" w:rsidRDefault="00A768A8">
      <w:pPr>
        <w:tabs>
          <w:tab w:val="left" w:pos="5812"/>
          <w:tab w:val="left" w:pos="6386"/>
        </w:tabs>
        <w:spacing w:after="0" w:line="240" w:lineRule="auto"/>
        <w:ind w:firstLine="567"/>
        <w:jc w:val="both"/>
        <w:rPr>
          <w:rFonts w:ascii="Arial" w:eastAsia="Calibri" w:hAnsi="Arial" w:cs="Arial"/>
          <w:color w:val="000000" w:themeColor="text1"/>
          <w:sz w:val="20"/>
          <w:szCs w:val="20"/>
        </w:rPr>
      </w:pPr>
    </w:p>
    <w:tbl>
      <w:tblPr>
        <w:tblW w:w="10740" w:type="dxa"/>
        <w:tblLayout w:type="fixed"/>
        <w:tblLook w:val="04A0" w:firstRow="1" w:lastRow="0" w:firstColumn="1" w:lastColumn="0" w:noHBand="0" w:noVBand="1"/>
      </w:tblPr>
      <w:tblGrid>
        <w:gridCol w:w="4100"/>
        <w:gridCol w:w="5790"/>
        <w:gridCol w:w="850"/>
      </w:tblGrid>
      <w:tr w:rsidR="00A768A8">
        <w:trPr>
          <w:trHeight w:val="296"/>
        </w:trPr>
        <w:tc>
          <w:tcPr>
            <w:tcW w:w="4085" w:type="dxa"/>
            <w:shd w:val="clear" w:color="auto" w:fill="auto"/>
          </w:tcPr>
          <w:p w:rsidR="00A768A8" w:rsidRDefault="001047DD">
            <w:pPr>
              <w:spacing w:after="0" w:line="240" w:lineRule="auto"/>
              <w:jc w:val="center"/>
              <w:rPr>
                <w:rFonts w:ascii="Arial" w:eastAsia="Times New Roman" w:hAnsi="Arial" w:cs="Arial"/>
                <w:b/>
                <w:color w:val="000000" w:themeColor="text1"/>
                <w:sz w:val="20"/>
                <w:szCs w:val="20"/>
                <w:lang w:eastAsia="ru-RU"/>
              </w:rPr>
            </w:pPr>
            <w:r>
              <w:rPr>
                <w:rFonts w:ascii="Arial" w:eastAsia="Calibri" w:hAnsi="Arial" w:cs="Arial"/>
                <w:b/>
                <w:color w:val="000000" w:themeColor="text1"/>
                <w:sz w:val="20"/>
                <w:szCs w:val="20"/>
              </w:rPr>
              <w:t>АРЕНДОДАТЕЛЬ</w:t>
            </w:r>
          </w:p>
        </w:tc>
        <w:tc>
          <w:tcPr>
            <w:tcW w:w="6616" w:type="dxa"/>
            <w:gridSpan w:val="2"/>
            <w:shd w:val="clear" w:color="auto" w:fill="auto"/>
          </w:tcPr>
          <w:p w:rsidR="00A768A8" w:rsidRDefault="001047DD">
            <w:pPr>
              <w:spacing w:after="0" w:line="240" w:lineRule="auto"/>
              <w:jc w:val="center"/>
              <w:rPr>
                <w:rFonts w:ascii="Arial" w:eastAsia="Calibri" w:hAnsi="Arial" w:cs="Arial"/>
                <w:b/>
                <w:color w:val="000000" w:themeColor="text1"/>
                <w:sz w:val="20"/>
                <w:szCs w:val="20"/>
              </w:rPr>
            </w:pPr>
            <w:r>
              <w:rPr>
                <w:rFonts w:ascii="Arial" w:eastAsia="Calibri" w:hAnsi="Arial" w:cs="Arial"/>
                <w:b/>
                <w:color w:val="000000" w:themeColor="text1"/>
                <w:sz w:val="20"/>
                <w:szCs w:val="20"/>
              </w:rPr>
              <w:t>АРЕНДАТОР</w:t>
            </w:r>
          </w:p>
          <w:p w:rsidR="00A768A8" w:rsidRDefault="00A768A8">
            <w:pPr>
              <w:spacing w:after="0" w:line="240" w:lineRule="auto"/>
              <w:jc w:val="center"/>
              <w:rPr>
                <w:rFonts w:ascii="Arial" w:eastAsia="Calibri" w:hAnsi="Arial" w:cs="Arial"/>
                <w:b/>
                <w:color w:val="000000" w:themeColor="text1"/>
                <w:sz w:val="20"/>
                <w:szCs w:val="20"/>
              </w:rPr>
            </w:pPr>
          </w:p>
          <w:p w:rsidR="00A768A8" w:rsidRDefault="00A768A8">
            <w:pPr>
              <w:spacing w:after="0" w:line="240" w:lineRule="auto"/>
              <w:jc w:val="center"/>
              <w:rPr>
                <w:rFonts w:ascii="Arial" w:eastAsia="Times New Roman" w:hAnsi="Arial" w:cs="Arial"/>
                <w:b/>
                <w:color w:val="000000" w:themeColor="text1"/>
                <w:sz w:val="20"/>
                <w:szCs w:val="20"/>
                <w:lang w:eastAsia="ru-RU"/>
              </w:rPr>
            </w:pPr>
          </w:p>
        </w:tc>
      </w:tr>
      <w:tr w:rsidR="00A768A8">
        <w:trPr>
          <w:gridAfter w:val="1"/>
          <w:wAfter w:w="847" w:type="dxa"/>
        </w:trPr>
        <w:tc>
          <w:tcPr>
            <w:tcW w:w="9854" w:type="dxa"/>
            <w:gridSpan w:val="2"/>
            <w:shd w:val="clear" w:color="auto" w:fill="auto"/>
          </w:tcPr>
          <w:p w:rsidR="00A768A8" w:rsidRPr="008D0540" w:rsidRDefault="001047DD">
            <w:pPr>
              <w:tabs>
                <w:tab w:val="center" w:pos="4712"/>
              </w:tabs>
              <w:spacing w:after="0" w:line="240" w:lineRule="auto"/>
              <w:jc w:val="both"/>
              <w:rPr>
                <w:rFonts w:ascii="Arial" w:eastAsia="Times New Roman" w:hAnsi="Arial" w:cs="Arial"/>
                <w:b/>
                <w:color w:val="D9D9D9" w:themeColor="background1" w:themeShade="D9"/>
                <w:sz w:val="20"/>
                <w:szCs w:val="20"/>
                <w:lang w:eastAsia="ru-RU"/>
              </w:rPr>
            </w:pPr>
            <w:r>
              <w:rPr>
                <w:rFonts w:ascii="Arial" w:eastAsia="Times New Roman" w:hAnsi="Arial" w:cs="Arial"/>
                <w:b/>
                <w:color w:val="000000" w:themeColor="text1"/>
                <w:sz w:val="20"/>
                <w:szCs w:val="20"/>
                <w:lang w:eastAsia="ru-RU"/>
              </w:rPr>
              <w:t xml:space="preserve">Индивидуальный предприниматель                       </w:t>
            </w:r>
            <w:r w:rsidR="0017064A">
              <w:rPr>
                <w:rFonts w:ascii="Arial" w:hAnsi="Arial" w:cs="Arial"/>
                <w:b/>
                <w:color w:val="000000" w:themeColor="text1"/>
                <w:sz w:val="20"/>
                <w:szCs w:val="20"/>
                <w:shd w:val="clear" w:color="auto" w:fill="FFFFFF"/>
              </w:rPr>
              <w:t>Симоненко Сергей Владимирович</w:t>
            </w:r>
          </w:p>
          <w:p w:rsidR="00A768A8" w:rsidRDefault="00A768A8">
            <w:pPr>
              <w:tabs>
                <w:tab w:val="left" w:pos="1185"/>
              </w:tabs>
              <w:spacing w:after="0" w:line="240" w:lineRule="auto"/>
              <w:jc w:val="both"/>
              <w:rPr>
                <w:rFonts w:ascii="Arial" w:eastAsia="Times New Roman" w:hAnsi="Arial" w:cs="Arial"/>
                <w:b/>
                <w:sz w:val="20"/>
                <w:szCs w:val="20"/>
                <w:lang w:eastAsia="ru-RU"/>
              </w:rPr>
            </w:pPr>
          </w:p>
          <w:p w:rsidR="00A768A8" w:rsidRPr="008D0540" w:rsidRDefault="001047DD">
            <w:pPr>
              <w:spacing w:after="0" w:line="240" w:lineRule="auto"/>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 xml:space="preserve">____________/_____________Акопян Г.В.                 _______________/___________ </w:t>
            </w:r>
            <w:r w:rsidR="0017064A">
              <w:rPr>
                <w:rFonts w:ascii="Arial" w:eastAsia="Times New Roman" w:hAnsi="Arial" w:cs="Arial"/>
                <w:b/>
                <w:color w:val="000000" w:themeColor="text1"/>
                <w:sz w:val="20"/>
                <w:szCs w:val="20"/>
                <w:lang w:eastAsia="ru-RU"/>
              </w:rPr>
              <w:t>Симоненко С</w:t>
            </w:r>
            <w:r w:rsidR="0017064A" w:rsidRPr="008D0540">
              <w:rPr>
                <w:rFonts w:ascii="Arial" w:eastAsia="Times New Roman" w:hAnsi="Arial" w:cs="Arial"/>
                <w:b/>
                <w:color w:val="000000" w:themeColor="text1"/>
                <w:sz w:val="20"/>
                <w:szCs w:val="20"/>
                <w:lang w:eastAsia="ru-RU"/>
              </w:rPr>
              <w:t>.</w:t>
            </w:r>
            <w:r w:rsidR="0017064A">
              <w:rPr>
                <w:rFonts w:ascii="Arial" w:eastAsia="Times New Roman" w:hAnsi="Arial" w:cs="Arial"/>
                <w:b/>
                <w:color w:val="000000" w:themeColor="text1"/>
                <w:sz w:val="20"/>
                <w:szCs w:val="20"/>
                <w:lang w:eastAsia="ru-RU"/>
              </w:rPr>
              <w:t>В</w:t>
            </w:r>
            <w:r w:rsidRPr="008D0540">
              <w:rPr>
                <w:rFonts w:ascii="Arial" w:eastAsia="Times New Roman" w:hAnsi="Arial" w:cs="Arial"/>
                <w:b/>
                <w:color w:val="000000" w:themeColor="text1"/>
                <w:sz w:val="20"/>
                <w:szCs w:val="20"/>
                <w:lang w:eastAsia="ru-RU"/>
              </w:rPr>
              <w:t>.</w:t>
            </w:r>
          </w:p>
          <w:p w:rsidR="00A768A8" w:rsidRDefault="001047DD">
            <w:pPr>
              <w:tabs>
                <w:tab w:val="left" w:pos="2568"/>
                <w:tab w:val="left" w:pos="7104"/>
                <w:tab w:val="left" w:pos="7875"/>
              </w:tabs>
              <w:spacing w:after="0" w:line="240" w:lineRule="auto"/>
              <w:jc w:val="both"/>
              <w:rPr>
                <w:rFonts w:ascii="Arial" w:eastAsia="Times New Roman" w:hAnsi="Arial" w:cs="Arial"/>
                <w:b/>
                <w:color w:val="000000" w:themeColor="text1"/>
                <w:sz w:val="20"/>
                <w:szCs w:val="20"/>
                <w:lang w:eastAsia="ru-RU"/>
              </w:rPr>
            </w:pPr>
            <w:r>
              <w:rPr>
                <w:rFonts w:ascii="Arial" w:eastAsia="Times New Roman" w:hAnsi="Arial" w:cs="Arial"/>
                <w:b/>
                <w:color w:val="000000" w:themeColor="text1"/>
                <w:sz w:val="20"/>
                <w:szCs w:val="20"/>
                <w:lang w:eastAsia="ru-RU"/>
              </w:rPr>
              <w:t xml:space="preserve">                   </w:t>
            </w:r>
            <w:proofErr w:type="spellStart"/>
            <w:r>
              <w:rPr>
                <w:rFonts w:ascii="Arial" w:eastAsia="Times New Roman" w:hAnsi="Arial" w:cs="Arial"/>
                <w:b/>
                <w:color w:val="000000" w:themeColor="text1"/>
                <w:sz w:val="20"/>
                <w:szCs w:val="20"/>
                <w:lang w:eastAsia="ru-RU"/>
              </w:rPr>
              <w:t>м.п</w:t>
            </w:r>
            <w:proofErr w:type="spellEnd"/>
            <w:r>
              <w:rPr>
                <w:rFonts w:ascii="Arial" w:eastAsia="Times New Roman" w:hAnsi="Arial" w:cs="Arial"/>
                <w:b/>
                <w:color w:val="000000" w:themeColor="text1"/>
                <w:sz w:val="20"/>
                <w:szCs w:val="20"/>
                <w:lang w:eastAsia="ru-RU"/>
              </w:rPr>
              <w:t xml:space="preserve">.                                                                              </w:t>
            </w:r>
            <w:proofErr w:type="spellStart"/>
            <w:r>
              <w:rPr>
                <w:rFonts w:ascii="Arial" w:eastAsia="Times New Roman" w:hAnsi="Arial" w:cs="Arial"/>
                <w:b/>
                <w:color w:val="000000" w:themeColor="text1"/>
                <w:sz w:val="20"/>
                <w:szCs w:val="20"/>
                <w:lang w:eastAsia="ru-RU"/>
              </w:rPr>
              <w:t>м.п</w:t>
            </w:r>
            <w:proofErr w:type="spellEnd"/>
            <w:r>
              <w:rPr>
                <w:rFonts w:ascii="Arial" w:eastAsia="Times New Roman" w:hAnsi="Arial" w:cs="Arial"/>
                <w:b/>
                <w:color w:val="000000" w:themeColor="text1"/>
                <w:sz w:val="20"/>
                <w:szCs w:val="20"/>
                <w:lang w:eastAsia="ru-RU"/>
              </w:rPr>
              <w:t xml:space="preserve">.              </w:t>
            </w:r>
          </w:p>
          <w:p w:rsidR="00A768A8" w:rsidRDefault="00A768A8">
            <w:pPr>
              <w:spacing w:after="0" w:line="240" w:lineRule="auto"/>
              <w:jc w:val="both"/>
              <w:rPr>
                <w:rFonts w:ascii="Arial" w:eastAsia="Times New Roman" w:hAnsi="Arial" w:cs="Arial"/>
                <w:b/>
                <w:color w:val="000000" w:themeColor="text1"/>
                <w:sz w:val="20"/>
                <w:szCs w:val="20"/>
                <w:lang w:eastAsia="ru-RU"/>
              </w:rPr>
            </w:pPr>
          </w:p>
        </w:tc>
      </w:tr>
    </w:tbl>
    <w:p w:rsidR="00A768A8" w:rsidRDefault="00A768A8">
      <w:pPr>
        <w:spacing w:after="200" w:line="240" w:lineRule="auto"/>
        <w:ind w:right="401"/>
        <w:rPr>
          <w:rFonts w:ascii="Arial" w:eastAsia="Calibri" w:hAnsi="Arial" w:cs="Arial"/>
          <w:b/>
          <w:color w:val="000000" w:themeColor="text1"/>
          <w:sz w:val="20"/>
          <w:szCs w:val="20"/>
        </w:rPr>
      </w:pPr>
    </w:p>
    <w:sectPr w:rsidR="00A768A8">
      <w:footerReference w:type="default" r:id="rId8"/>
      <w:pgSz w:w="11906" w:h="16838"/>
      <w:pgMar w:top="720" w:right="720" w:bottom="720" w:left="709" w:header="567" w:footer="567" w:gutter="0"/>
      <w:pgBorders w:offsetFrom="page">
        <w:top w:val="thinThickLargeGap" w:sz="24" w:space="24" w:color="2F5496" w:themeColor="accent5" w:themeShade="BF"/>
        <w:left w:val="thinThickLargeGap" w:sz="24" w:space="24" w:color="2F5496" w:themeColor="accent5" w:themeShade="BF"/>
        <w:bottom w:val="thickThinLargeGap" w:sz="24" w:space="24" w:color="2F5496" w:themeColor="accent5" w:themeShade="BF"/>
        <w:right w:val="thickThinLargeGap" w:sz="24" w:space="24" w:color="2F5496" w:themeColor="accent5"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8EC" w:rsidRDefault="00FD58EC">
      <w:pPr>
        <w:spacing w:line="240" w:lineRule="auto"/>
      </w:pPr>
      <w:r>
        <w:separator/>
      </w:r>
    </w:p>
  </w:endnote>
  <w:endnote w:type="continuationSeparator" w:id="0">
    <w:p w:rsidR="00FD58EC" w:rsidRDefault="00FD58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Roboto">
    <w:altName w:val="Times New Roman"/>
    <w:charset w:val="00"/>
    <w:family w:val="auto"/>
    <w:pitch w:val="variable"/>
    <w:sig w:usb0="00000001" w:usb1="5000205B" w:usb2="0000002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0114345"/>
      <w:docPartObj>
        <w:docPartGallery w:val="AutoText"/>
      </w:docPartObj>
    </w:sdtPr>
    <w:sdtEndPr/>
    <w:sdtContent>
      <w:p w:rsidR="00A768A8" w:rsidRDefault="001047DD">
        <w:pPr>
          <w:pStyle w:val="aa"/>
          <w:jc w:val="right"/>
        </w:pPr>
        <w:r>
          <w:fldChar w:fldCharType="begin"/>
        </w:r>
        <w:r>
          <w:instrText>PAGE   \* MERGEFORMAT</w:instrText>
        </w:r>
        <w:r>
          <w:fldChar w:fldCharType="separate"/>
        </w:r>
        <w:r w:rsidR="00F5626B">
          <w:rPr>
            <w:noProof/>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8EC" w:rsidRDefault="00FD58EC">
      <w:pPr>
        <w:spacing w:after="0"/>
      </w:pPr>
      <w:r>
        <w:separator/>
      </w:r>
    </w:p>
  </w:footnote>
  <w:footnote w:type="continuationSeparator" w:id="0">
    <w:p w:rsidR="00FD58EC" w:rsidRDefault="00FD58E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CB1"/>
    <w:rsid w:val="00040AC5"/>
    <w:rsid w:val="00064AE4"/>
    <w:rsid w:val="00066137"/>
    <w:rsid w:val="0007029F"/>
    <w:rsid w:val="00082390"/>
    <w:rsid w:val="000969EF"/>
    <w:rsid w:val="000A5B11"/>
    <w:rsid w:val="000B06DF"/>
    <w:rsid w:val="000B5088"/>
    <w:rsid w:val="000C2CF2"/>
    <w:rsid w:val="000E6C72"/>
    <w:rsid w:val="000E72A1"/>
    <w:rsid w:val="000F2CF5"/>
    <w:rsid w:val="001047DD"/>
    <w:rsid w:val="001053E1"/>
    <w:rsid w:val="00116198"/>
    <w:rsid w:val="00117E50"/>
    <w:rsid w:val="00120815"/>
    <w:rsid w:val="00123CB1"/>
    <w:rsid w:val="00140343"/>
    <w:rsid w:val="00144E62"/>
    <w:rsid w:val="001455F4"/>
    <w:rsid w:val="00166229"/>
    <w:rsid w:val="0017064A"/>
    <w:rsid w:val="00173D48"/>
    <w:rsid w:val="001775B1"/>
    <w:rsid w:val="001920AB"/>
    <w:rsid w:val="001962EF"/>
    <w:rsid w:val="001A19B6"/>
    <w:rsid w:val="001B17C5"/>
    <w:rsid w:val="001C3D46"/>
    <w:rsid w:val="001D014F"/>
    <w:rsid w:val="001D28F1"/>
    <w:rsid w:val="001D6A06"/>
    <w:rsid w:val="001D75DD"/>
    <w:rsid w:val="00214891"/>
    <w:rsid w:val="002238DE"/>
    <w:rsid w:val="00233F26"/>
    <w:rsid w:val="00235B72"/>
    <w:rsid w:val="002574B7"/>
    <w:rsid w:val="00265108"/>
    <w:rsid w:val="00271A5D"/>
    <w:rsid w:val="00277A4A"/>
    <w:rsid w:val="002829BC"/>
    <w:rsid w:val="002B04FE"/>
    <w:rsid w:val="002B217A"/>
    <w:rsid w:val="002B515B"/>
    <w:rsid w:val="002B6C8B"/>
    <w:rsid w:val="002C59C7"/>
    <w:rsid w:val="002D23D5"/>
    <w:rsid w:val="002D6A26"/>
    <w:rsid w:val="002E1388"/>
    <w:rsid w:val="002E65BA"/>
    <w:rsid w:val="0030243E"/>
    <w:rsid w:val="0030570C"/>
    <w:rsid w:val="00314FC8"/>
    <w:rsid w:val="003174FA"/>
    <w:rsid w:val="00317C6F"/>
    <w:rsid w:val="00326050"/>
    <w:rsid w:val="00331CE7"/>
    <w:rsid w:val="00334077"/>
    <w:rsid w:val="00336A0C"/>
    <w:rsid w:val="00341935"/>
    <w:rsid w:val="003604BB"/>
    <w:rsid w:val="00364FDA"/>
    <w:rsid w:val="00372137"/>
    <w:rsid w:val="00374803"/>
    <w:rsid w:val="003865AD"/>
    <w:rsid w:val="003A24A4"/>
    <w:rsid w:val="003B0568"/>
    <w:rsid w:val="003B67A9"/>
    <w:rsid w:val="003C03DE"/>
    <w:rsid w:val="003D4714"/>
    <w:rsid w:val="00402B0D"/>
    <w:rsid w:val="00403541"/>
    <w:rsid w:val="004102F0"/>
    <w:rsid w:val="00412C40"/>
    <w:rsid w:val="004210C4"/>
    <w:rsid w:val="00422A3A"/>
    <w:rsid w:val="00431B4D"/>
    <w:rsid w:val="00432453"/>
    <w:rsid w:val="00433F0A"/>
    <w:rsid w:val="00437307"/>
    <w:rsid w:val="00443E83"/>
    <w:rsid w:val="00460058"/>
    <w:rsid w:val="00461BDA"/>
    <w:rsid w:val="00462655"/>
    <w:rsid w:val="00467DC2"/>
    <w:rsid w:val="0047736D"/>
    <w:rsid w:val="00477837"/>
    <w:rsid w:val="00490196"/>
    <w:rsid w:val="004A07A0"/>
    <w:rsid w:val="004B2651"/>
    <w:rsid w:val="004B7941"/>
    <w:rsid w:val="004C5BF6"/>
    <w:rsid w:val="004C61CE"/>
    <w:rsid w:val="004E0813"/>
    <w:rsid w:val="005107C5"/>
    <w:rsid w:val="00510874"/>
    <w:rsid w:val="00514BEB"/>
    <w:rsid w:val="0051793B"/>
    <w:rsid w:val="00525CD2"/>
    <w:rsid w:val="005347F4"/>
    <w:rsid w:val="005443CA"/>
    <w:rsid w:val="00551643"/>
    <w:rsid w:val="00554757"/>
    <w:rsid w:val="00557074"/>
    <w:rsid w:val="0056329E"/>
    <w:rsid w:val="0057025D"/>
    <w:rsid w:val="005754A7"/>
    <w:rsid w:val="00576DEA"/>
    <w:rsid w:val="005905E2"/>
    <w:rsid w:val="00595DC2"/>
    <w:rsid w:val="005972D8"/>
    <w:rsid w:val="005A1D7C"/>
    <w:rsid w:val="005A25F6"/>
    <w:rsid w:val="005A4F19"/>
    <w:rsid w:val="005C42FA"/>
    <w:rsid w:val="005F4DA1"/>
    <w:rsid w:val="005F7B67"/>
    <w:rsid w:val="00603A98"/>
    <w:rsid w:val="006240EC"/>
    <w:rsid w:val="0063272E"/>
    <w:rsid w:val="00634A3F"/>
    <w:rsid w:val="0065255B"/>
    <w:rsid w:val="006631AD"/>
    <w:rsid w:val="0066720D"/>
    <w:rsid w:val="006716BC"/>
    <w:rsid w:val="0068265C"/>
    <w:rsid w:val="00685062"/>
    <w:rsid w:val="006A1ABF"/>
    <w:rsid w:val="006A5B44"/>
    <w:rsid w:val="006A742E"/>
    <w:rsid w:val="006B4238"/>
    <w:rsid w:val="006C0D03"/>
    <w:rsid w:val="006C5787"/>
    <w:rsid w:val="006C795C"/>
    <w:rsid w:val="006D23B3"/>
    <w:rsid w:val="006D439B"/>
    <w:rsid w:val="006D480E"/>
    <w:rsid w:val="007136B5"/>
    <w:rsid w:val="0073363C"/>
    <w:rsid w:val="00733671"/>
    <w:rsid w:val="00735C90"/>
    <w:rsid w:val="00744D4B"/>
    <w:rsid w:val="00747525"/>
    <w:rsid w:val="00757D63"/>
    <w:rsid w:val="007722DE"/>
    <w:rsid w:val="00784516"/>
    <w:rsid w:val="007A2814"/>
    <w:rsid w:val="007A46FF"/>
    <w:rsid w:val="007A4BF8"/>
    <w:rsid w:val="007A563F"/>
    <w:rsid w:val="007B53E7"/>
    <w:rsid w:val="007C1CC3"/>
    <w:rsid w:val="007C32CB"/>
    <w:rsid w:val="007D1A87"/>
    <w:rsid w:val="007D67E1"/>
    <w:rsid w:val="007F5F8C"/>
    <w:rsid w:val="008028D5"/>
    <w:rsid w:val="00820DC3"/>
    <w:rsid w:val="008222B5"/>
    <w:rsid w:val="00823825"/>
    <w:rsid w:val="0082608C"/>
    <w:rsid w:val="00832ECC"/>
    <w:rsid w:val="00841A64"/>
    <w:rsid w:val="00863B25"/>
    <w:rsid w:val="00863E57"/>
    <w:rsid w:val="00867644"/>
    <w:rsid w:val="00876F35"/>
    <w:rsid w:val="008873C2"/>
    <w:rsid w:val="00892F42"/>
    <w:rsid w:val="008A7397"/>
    <w:rsid w:val="008B4E9F"/>
    <w:rsid w:val="008B68E9"/>
    <w:rsid w:val="008C3BD6"/>
    <w:rsid w:val="008C7DB0"/>
    <w:rsid w:val="008D0540"/>
    <w:rsid w:val="008D47C9"/>
    <w:rsid w:val="008D5E30"/>
    <w:rsid w:val="008E1EE7"/>
    <w:rsid w:val="008F0DA1"/>
    <w:rsid w:val="00901CE0"/>
    <w:rsid w:val="00902C9C"/>
    <w:rsid w:val="00911CB4"/>
    <w:rsid w:val="00915867"/>
    <w:rsid w:val="009175A8"/>
    <w:rsid w:val="00923FCA"/>
    <w:rsid w:val="0092447B"/>
    <w:rsid w:val="00924CCA"/>
    <w:rsid w:val="0093794B"/>
    <w:rsid w:val="00961392"/>
    <w:rsid w:val="00962065"/>
    <w:rsid w:val="0096212D"/>
    <w:rsid w:val="009664FE"/>
    <w:rsid w:val="00977130"/>
    <w:rsid w:val="00977D0A"/>
    <w:rsid w:val="009A78A4"/>
    <w:rsid w:val="009C1A3B"/>
    <w:rsid w:val="009C5633"/>
    <w:rsid w:val="009F4EBE"/>
    <w:rsid w:val="009F5345"/>
    <w:rsid w:val="00A0101C"/>
    <w:rsid w:val="00A177B7"/>
    <w:rsid w:val="00A178E3"/>
    <w:rsid w:val="00A243C5"/>
    <w:rsid w:val="00A30B01"/>
    <w:rsid w:val="00A34373"/>
    <w:rsid w:val="00A438D6"/>
    <w:rsid w:val="00A46769"/>
    <w:rsid w:val="00A53F07"/>
    <w:rsid w:val="00A5444D"/>
    <w:rsid w:val="00A62576"/>
    <w:rsid w:val="00A658B5"/>
    <w:rsid w:val="00A73369"/>
    <w:rsid w:val="00A768A8"/>
    <w:rsid w:val="00A8019D"/>
    <w:rsid w:val="00A8317E"/>
    <w:rsid w:val="00A87DBD"/>
    <w:rsid w:val="00A90301"/>
    <w:rsid w:val="00A979AB"/>
    <w:rsid w:val="00AB2CDC"/>
    <w:rsid w:val="00AB483D"/>
    <w:rsid w:val="00AC5AD8"/>
    <w:rsid w:val="00AE411E"/>
    <w:rsid w:val="00AE4CC1"/>
    <w:rsid w:val="00AE63D2"/>
    <w:rsid w:val="00AF399D"/>
    <w:rsid w:val="00B05651"/>
    <w:rsid w:val="00B12564"/>
    <w:rsid w:val="00B20553"/>
    <w:rsid w:val="00B27F65"/>
    <w:rsid w:val="00B37182"/>
    <w:rsid w:val="00B44573"/>
    <w:rsid w:val="00B51179"/>
    <w:rsid w:val="00B52215"/>
    <w:rsid w:val="00B6483C"/>
    <w:rsid w:val="00B76B24"/>
    <w:rsid w:val="00B849B3"/>
    <w:rsid w:val="00B96EEE"/>
    <w:rsid w:val="00BA1DC3"/>
    <w:rsid w:val="00BA43A7"/>
    <w:rsid w:val="00BD2545"/>
    <w:rsid w:val="00BD3330"/>
    <w:rsid w:val="00BE46F2"/>
    <w:rsid w:val="00BF210F"/>
    <w:rsid w:val="00BF23A3"/>
    <w:rsid w:val="00C1408E"/>
    <w:rsid w:val="00C17A52"/>
    <w:rsid w:val="00C2257B"/>
    <w:rsid w:val="00C3623E"/>
    <w:rsid w:val="00C42094"/>
    <w:rsid w:val="00C42894"/>
    <w:rsid w:val="00C52FD4"/>
    <w:rsid w:val="00C57311"/>
    <w:rsid w:val="00C6669B"/>
    <w:rsid w:val="00C83E0D"/>
    <w:rsid w:val="00C84577"/>
    <w:rsid w:val="00CA2472"/>
    <w:rsid w:val="00CA75D7"/>
    <w:rsid w:val="00CB13D9"/>
    <w:rsid w:val="00CB2763"/>
    <w:rsid w:val="00CB59AF"/>
    <w:rsid w:val="00CB6ED1"/>
    <w:rsid w:val="00CC2C17"/>
    <w:rsid w:val="00CC3C0E"/>
    <w:rsid w:val="00CC7FB9"/>
    <w:rsid w:val="00CE103A"/>
    <w:rsid w:val="00CF0C90"/>
    <w:rsid w:val="00CF4238"/>
    <w:rsid w:val="00D20C36"/>
    <w:rsid w:val="00D261A1"/>
    <w:rsid w:val="00D30F77"/>
    <w:rsid w:val="00D411CA"/>
    <w:rsid w:val="00D44AF5"/>
    <w:rsid w:val="00D46C8D"/>
    <w:rsid w:val="00D57C5A"/>
    <w:rsid w:val="00D67B2A"/>
    <w:rsid w:val="00D72237"/>
    <w:rsid w:val="00D802FA"/>
    <w:rsid w:val="00D86050"/>
    <w:rsid w:val="00D879B2"/>
    <w:rsid w:val="00D87D5E"/>
    <w:rsid w:val="00D94455"/>
    <w:rsid w:val="00D9536D"/>
    <w:rsid w:val="00DA16D0"/>
    <w:rsid w:val="00DA6477"/>
    <w:rsid w:val="00DB13EC"/>
    <w:rsid w:val="00DB3906"/>
    <w:rsid w:val="00DC1BDF"/>
    <w:rsid w:val="00DD21AE"/>
    <w:rsid w:val="00DD4165"/>
    <w:rsid w:val="00DE11CF"/>
    <w:rsid w:val="00DE11F9"/>
    <w:rsid w:val="00DF05E3"/>
    <w:rsid w:val="00DF7266"/>
    <w:rsid w:val="00DF7ADF"/>
    <w:rsid w:val="00E00574"/>
    <w:rsid w:val="00E16B8D"/>
    <w:rsid w:val="00E31275"/>
    <w:rsid w:val="00E4504D"/>
    <w:rsid w:val="00E456B4"/>
    <w:rsid w:val="00E45D4C"/>
    <w:rsid w:val="00E47119"/>
    <w:rsid w:val="00E50678"/>
    <w:rsid w:val="00E55784"/>
    <w:rsid w:val="00E56AED"/>
    <w:rsid w:val="00E8133C"/>
    <w:rsid w:val="00E83E77"/>
    <w:rsid w:val="00E9066C"/>
    <w:rsid w:val="00E92AB1"/>
    <w:rsid w:val="00EA475A"/>
    <w:rsid w:val="00EB66E0"/>
    <w:rsid w:val="00ED3064"/>
    <w:rsid w:val="00F06A9A"/>
    <w:rsid w:val="00F139D0"/>
    <w:rsid w:val="00F14402"/>
    <w:rsid w:val="00F21590"/>
    <w:rsid w:val="00F21BD6"/>
    <w:rsid w:val="00F36AC6"/>
    <w:rsid w:val="00F452A8"/>
    <w:rsid w:val="00F5626B"/>
    <w:rsid w:val="00F572EA"/>
    <w:rsid w:val="00F57D43"/>
    <w:rsid w:val="00F86B36"/>
    <w:rsid w:val="00F906B1"/>
    <w:rsid w:val="00FA1F73"/>
    <w:rsid w:val="00FA6BF1"/>
    <w:rsid w:val="00FA6E06"/>
    <w:rsid w:val="00FB0431"/>
    <w:rsid w:val="00FB7B00"/>
    <w:rsid w:val="00FC2F1A"/>
    <w:rsid w:val="00FD0DA6"/>
    <w:rsid w:val="00FD561E"/>
    <w:rsid w:val="00FD58EC"/>
    <w:rsid w:val="00FE0916"/>
    <w:rsid w:val="00FE3278"/>
    <w:rsid w:val="00FF376B"/>
    <w:rsid w:val="4E176AB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BB77A"/>
  <w15:docId w15:val="{FC660F4B-2FA8-4499-B24E-CFCFF619A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ru-RU" w:eastAsia="en-US"/>
    </w:rPr>
  </w:style>
  <w:style w:type="paragraph" w:styleId="2">
    <w:name w:val="heading 2"/>
    <w:basedOn w:val="a"/>
    <w:next w:val="a"/>
    <w:link w:val="20"/>
    <w:uiPriority w:val="9"/>
    <w:unhideWhenUsed/>
    <w:qFormat/>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Body Text"/>
    <w:basedOn w:val="a"/>
    <w:link w:val="a9"/>
    <w:uiPriority w:val="99"/>
    <w:semiHidden/>
    <w:unhideWhenUsed/>
    <w:qFormat/>
    <w:pPr>
      <w:spacing w:after="120"/>
    </w:pPr>
  </w:style>
  <w:style w:type="paragraph" w:styleId="aa">
    <w:name w:val="footer"/>
    <w:basedOn w:val="a"/>
    <w:link w:val="ab"/>
    <w:uiPriority w:val="99"/>
    <w:unhideWhenUsed/>
    <w:qFormat/>
    <w:pPr>
      <w:tabs>
        <w:tab w:val="center" w:pos="4677"/>
        <w:tab w:val="right" w:pos="9355"/>
      </w:tabs>
      <w:spacing w:after="0" w:line="240" w:lineRule="auto"/>
    </w:p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qFormat/>
    <w:rPr>
      <w:color w:val="808080"/>
    </w:rPr>
  </w:style>
  <w:style w:type="character" w:customStyle="1" w:styleId="9">
    <w:name w:val="АРИАЛ 9"/>
    <w:basedOn w:val="a0"/>
    <w:uiPriority w:val="1"/>
    <w:qFormat/>
    <w:rPr>
      <w:rFonts w:ascii="Arial" w:hAnsi="Arial"/>
      <w:color w:val="FF0000"/>
      <w:sz w:val="18"/>
    </w:rPr>
  </w:style>
  <w:style w:type="character" w:customStyle="1" w:styleId="8">
    <w:name w:val="Ариал8"/>
    <w:basedOn w:val="a0"/>
    <w:uiPriority w:val="1"/>
    <w:qFormat/>
    <w:rPr>
      <w:rFonts w:ascii="Arial" w:hAnsi="Arial"/>
      <w:color w:val="2E74B5" w:themeColor="accent1" w:themeShade="BF"/>
      <w:sz w:val="16"/>
    </w:rPr>
  </w:style>
  <w:style w:type="character" w:customStyle="1" w:styleId="a5">
    <w:name w:val="Текст выноски Знак"/>
    <w:basedOn w:val="a0"/>
    <w:link w:val="a4"/>
    <w:uiPriority w:val="99"/>
    <w:semiHidden/>
    <w:qFormat/>
    <w:rPr>
      <w:rFonts w:ascii="Segoe UI" w:hAnsi="Segoe UI" w:cs="Segoe UI"/>
      <w:sz w:val="18"/>
      <w:szCs w:val="18"/>
    </w:rPr>
  </w:style>
  <w:style w:type="character" w:customStyle="1" w:styleId="a9">
    <w:name w:val="Основной текст Знак"/>
    <w:basedOn w:val="a0"/>
    <w:link w:val="a8"/>
    <w:uiPriority w:val="99"/>
    <w:semiHidden/>
    <w:qFormat/>
  </w:style>
  <w:style w:type="paragraph" w:styleId="ae">
    <w:name w:val="List Paragraph"/>
    <w:basedOn w:val="a"/>
    <w:uiPriority w:val="34"/>
    <w:qFormat/>
    <w:pPr>
      <w:ind w:left="720"/>
      <w:contextualSpacing/>
    </w:pPr>
  </w:style>
  <w:style w:type="character" w:customStyle="1" w:styleId="a7">
    <w:name w:val="Верхний колонтитул Знак"/>
    <w:basedOn w:val="a0"/>
    <w:link w:val="a6"/>
    <w:uiPriority w:val="99"/>
  </w:style>
  <w:style w:type="character" w:customStyle="1" w:styleId="ab">
    <w:name w:val="Нижний колонтитул Знак"/>
    <w:basedOn w:val="a0"/>
    <w:link w:val="aa"/>
    <w:uiPriority w:val="99"/>
    <w:qFormat/>
  </w:style>
  <w:style w:type="paragraph" w:styleId="af">
    <w:name w:val="No Spacing"/>
    <w:uiPriority w:val="1"/>
    <w:qFormat/>
    <w:rPr>
      <w:sz w:val="22"/>
      <w:szCs w:val="22"/>
      <w:lang w:val="ru-RU" w:eastAsia="en-US"/>
    </w:rPr>
  </w:style>
  <w:style w:type="character" w:customStyle="1" w:styleId="20">
    <w:name w:val="Заголовок 2 Знак"/>
    <w:basedOn w:val="a0"/>
    <w:link w:val="2"/>
    <w:uiPriority w:val="9"/>
    <w:qFormat/>
    <w:rPr>
      <w:rFonts w:asciiTheme="majorHAnsi" w:eastAsiaTheme="majorEastAsia" w:hAnsiTheme="majorHAnsi" w:cstheme="majorBidi"/>
      <w:b/>
      <w:bCs/>
      <w:color w:val="5B9BD5" w:themeColor="accent1"/>
      <w:sz w:val="26"/>
      <w:szCs w:val="26"/>
    </w:rPr>
  </w:style>
  <w:style w:type="character" w:customStyle="1" w:styleId="1">
    <w:name w:val="Неразрешенное упоминание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59C1577702E4978B0D102B39F24D510"/>
        <w:category>
          <w:name w:val="Общие"/>
          <w:gallery w:val="placeholder"/>
        </w:category>
        <w:types>
          <w:type w:val="bbPlcHdr"/>
        </w:types>
        <w:behaviors>
          <w:behavior w:val="content"/>
        </w:behaviors>
        <w:guid w:val="{B46E1375-0E4D-4F39-84AE-DD25E3889D16}"/>
      </w:docPartPr>
      <w:docPartBody>
        <w:p w:rsidR="00B32E23" w:rsidRDefault="00012E16">
          <w:r>
            <w:rPr>
              <w:rStyle w:val="a3"/>
            </w:rPr>
            <w:t>[Состояние]</w:t>
          </w:r>
        </w:p>
      </w:docPartBody>
    </w:docPart>
    <w:docPart>
      <w:docPartPr>
        <w:name w:val="5B65DF8AAF5B43F9BB8F47CD92C1A3E5"/>
        <w:category>
          <w:name w:val="Общие"/>
          <w:gallery w:val="placeholder"/>
        </w:category>
        <w:types>
          <w:type w:val="bbPlcHdr"/>
        </w:types>
        <w:behaviors>
          <w:behavior w:val="content"/>
        </w:behaviors>
        <w:guid w:val="{D1198A8E-438C-4A0C-B757-1732BF8D49C3}"/>
      </w:docPartPr>
      <w:docPartBody>
        <w:p w:rsidR="00B32E23" w:rsidRDefault="00012E16">
          <w:pPr>
            <w:pStyle w:val="5B65DF8AAF5B43F9BB8F47CD92C1A3E5"/>
          </w:pPr>
          <w:r>
            <w:rPr>
              <w:rStyle w:val="a3"/>
            </w:rPr>
            <w:t>[Состояние]</w:t>
          </w:r>
        </w:p>
      </w:docPartBody>
    </w:docPart>
  </w:docParts>
</w:glossaryDocument>
</file>

<file path=word/glossary/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4AE" w:rsidRDefault="005914AE">
      <w:pPr>
        <w:spacing w:line="240" w:lineRule="auto"/>
      </w:pPr>
      <w:r>
        <w:separator/>
      </w:r>
    </w:p>
  </w:endnote>
  <w:endnote w:type="continuationSeparator" w:id="0">
    <w:p w:rsidR="005914AE" w:rsidRDefault="005914AE">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Roboto">
    <w:altName w:val="Times New Roman"/>
    <w:charset w:val="00"/>
    <w:family w:val="auto"/>
    <w:pitch w:val="variable"/>
    <w:sig w:usb0="00000001" w:usb1="5000205B" w:usb2="0000002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s>
</file>

<file path=word/glossary/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4AE" w:rsidRDefault="005914AE">
      <w:pPr>
        <w:spacing w:after="0"/>
      </w:pPr>
      <w:r>
        <w:separator/>
      </w:r>
    </w:p>
  </w:footnote>
  <w:footnote w:type="continuationSeparator" w:id="0">
    <w:p w:rsidR="005914AE" w:rsidRDefault="005914AE">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F45"/>
    <w:rsid w:val="00012E16"/>
    <w:rsid w:val="0004709F"/>
    <w:rsid w:val="0005429B"/>
    <w:rsid w:val="00125498"/>
    <w:rsid w:val="00183652"/>
    <w:rsid w:val="00197F9B"/>
    <w:rsid w:val="001E3105"/>
    <w:rsid w:val="00203094"/>
    <w:rsid w:val="0021204B"/>
    <w:rsid w:val="00252908"/>
    <w:rsid w:val="002A1097"/>
    <w:rsid w:val="00385677"/>
    <w:rsid w:val="00404A2C"/>
    <w:rsid w:val="00492951"/>
    <w:rsid w:val="004D3F45"/>
    <w:rsid w:val="004E6C03"/>
    <w:rsid w:val="005520EE"/>
    <w:rsid w:val="00574C4E"/>
    <w:rsid w:val="005914AE"/>
    <w:rsid w:val="005E2837"/>
    <w:rsid w:val="0071666B"/>
    <w:rsid w:val="007866EC"/>
    <w:rsid w:val="007A03E8"/>
    <w:rsid w:val="007F315B"/>
    <w:rsid w:val="00925036"/>
    <w:rsid w:val="00966AF0"/>
    <w:rsid w:val="009E39D1"/>
    <w:rsid w:val="00A42FFC"/>
    <w:rsid w:val="00AA6DC8"/>
    <w:rsid w:val="00AB02E4"/>
    <w:rsid w:val="00B2464B"/>
    <w:rsid w:val="00B32E23"/>
    <w:rsid w:val="00C154E0"/>
    <w:rsid w:val="00C828E7"/>
    <w:rsid w:val="00D0253D"/>
    <w:rsid w:val="00DE4BDC"/>
    <w:rsid w:val="00E56C1F"/>
    <w:rsid w:val="00F40B91"/>
    <w:rsid w:val="00F55E7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5B65DF8AAF5B43F9BB8F47CD92C1A3E5">
    <w:name w:val="5B65DF8AAF5B43F9BB8F47CD92C1A3E5"/>
    <w:pPr>
      <w:spacing w:after="160" w:line="259" w:lineRule="auto"/>
    </w:pPr>
    <w:rPr>
      <w:sz w:val="22"/>
      <w:szCs w:val="22"/>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___ __________ 202__ года</Abstract>
  <CompanyAddress/>
  <CompanyPhone>___________</CompanyPhone>
  <CompanyFax>по адресу: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50D927-5850-43C7-A861-32135F276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10094</TotalTime>
  <Pages>7</Pages>
  <Words>3897</Words>
  <Characters>22214</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___________</dc:subject>
  <dc:creator>«_____» ____________ 202___ года</dc:creator>
  <cp:keywords>___________________________________________________________________</cp:keywords>
  <cp:lastModifiedBy>USER</cp:lastModifiedBy>
  <cp:revision>8</cp:revision>
  <cp:lastPrinted>2022-02-14T07:23:00Z</cp:lastPrinted>
  <dcterms:created xsi:type="dcterms:W3CDTF">2025-11-25T02:59:00Z</dcterms:created>
  <dcterms:modified xsi:type="dcterms:W3CDTF">2026-07-15T09:09:00Z</dcterms:modified>
  <cp:contentStatus>30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DE31D770B23D4274B7D9B65F83BCC605_12</vt:lpwstr>
  </property>
</Properties>
</file>